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19D" w:rsidRDefault="00AD0A40" w:rsidP="00DC0E20">
      <w:pPr>
        <w:spacing w:line="360" w:lineRule="auto"/>
        <w:jc w:val="center"/>
        <w:rPr>
          <w:rFonts w:ascii="宋体" w:eastAsia="宋体" w:hAnsi="宋体" w:cs="宋体"/>
          <w:b/>
          <w:bCs/>
          <w:kern w:val="0"/>
          <w:sz w:val="32"/>
          <w:szCs w:val="32"/>
        </w:rPr>
      </w:pPr>
      <w:r>
        <w:rPr>
          <w:rFonts w:ascii="宋体" w:eastAsia="宋体" w:hAnsi="宋体" w:cs="宋体" w:hint="eastAsia"/>
          <w:b/>
          <w:bCs/>
          <w:sz w:val="32"/>
          <w:szCs w:val="32"/>
        </w:rPr>
        <w:t>“</w:t>
      </w:r>
      <w:r>
        <w:rPr>
          <w:rFonts w:ascii="宋体" w:eastAsia="宋体" w:hAnsi="宋体" w:cs="宋体" w:hint="eastAsia"/>
          <w:b/>
          <w:bCs/>
          <w:sz w:val="32"/>
          <w:szCs w:val="32"/>
        </w:rPr>
        <w:t>2021</w:t>
      </w:r>
      <w:r>
        <w:rPr>
          <w:rFonts w:ascii="宋体" w:eastAsia="宋体" w:hAnsi="宋体" w:cs="宋体" w:hint="eastAsia"/>
          <w:b/>
          <w:bCs/>
          <w:sz w:val="32"/>
          <w:szCs w:val="32"/>
        </w:rPr>
        <w:t>年</w:t>
      </w:r>
      <w:r>
        <w:rPr>
          <w:rFonts w:ascii="宋体" w:eastAsia="宋体" w:hAnsi="宋体" w:cs="宋体" w:hint="eastAsia"/>
          <w:b/>
          <w:bCs/>
          <w:sz w:val="32"/>
          <w:szCs w:val="32"/>
        </w:rPr>
        <w:t>先进镁合金青年科学家论坛会议”圆满落幕</w:t>
      </w:r>
    </w:p>
    <w:p w:rsidR="00DE519D" w:rsidRDefault="00AD0A40" w:rsidP="00DC0E20">
      <w:pPr>
        <w:spacing w:line="360" w:lineRule="auto"/>
        <w:rPr>
          <w:rFonts w:ascii="宋体" w:hAnsi="宋体" w:cs="宋体"/>
          <w:kern w:val="0"/>
        </w:rPr>
      </w:pPr>
      <w:bookmarkStart w:id="0" w:name="_GoBack"/>
      <w:r>
        <w:rPr>
          <w:rFonts w:ascii="宋体" w:hAnsi="宋体" w:cs="宋体" w:hint="eastAsia"/>
          <w:noProof/>
          <w:kern w:val="0"/>
        </w:rPr>
        <w:drawing>
          <wp:inline distT="0" distB="0" distL="114300" distR="114300">
            <wp:extent cx="5266690" cy="2106930"/>
            <wp:effectExtent l="0" t="0" r="10160" b="7620"/>
            <wp:docPr id="1" name="图片 1" descr="微信图片_2021101914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1019143749"/>
                    <pic:cNvPicPr>
                      <a:picLocks noChangeAspect="1"/>
                    </pic:cNvPicPr>
                  </pic:nvPicPr>
                  <pic:blipFill>
                    <a:blip r:embed="rId7"/>
                    <a:stretch>
                      <a:fillRect/>
                    </a:stretch>
                  </pic:blipFill>
                  <pic:spPr>
                    <a:xfrm>
                      <a:off x="0" y="0"/>
                      <a:ext cx="5266690" cy="2106930"/>
                    </a:xfrm>
                    <a:prstGeom prst="rect">
                      <a:avLst/>
                    </a:prstGeom>
                  </pic:spPr>
                </pic:pic>
              </a:graphicData>
            </a:graphic>
          </wp:inline>
        </w:drawing>
      </w:r>
      <w:bookmarkEnd w:id="0"/>
    </w:p>
    <w:p w:rsidR="00DE519D" w:rsidRDefault="00AD0A40" w:rsidP="00DC0E20">
      <w:pPr>
        <w:spacing w:line="360" w:lineRule="auto"/>
        <w:jc w:val="center"/>
        <w:rPr>
          <w:rFonts w:ascii="宋体" w:hAnsi="宋体" w:cs="宋体"/>
          <w:kern w:val="0"/>
        </w:rPr>
      </w:pPr>
      <w:r>
        <w:rPr>
          <w:rFonts w:ascii="宋体" w:eastAsia="宋体" w:hAnsi="宋体" w:cs="宋体" w:hint="eastAsia"/>
          <w:sz w:val="24"/>
          <w:szCs w:val="32"/>
        </w:rPr>
        <w:t>图</w:t>
      </w:r>
      <w:r>
        <w:rPr>
          <w:rFonts w:ascii="宋体" w:eastAsia="宋体" w:hAnsi="宋体" w:cs="宋体" w:hint="eastAsia"/>
          <w:sz w:val="24"/>
          <w:szCs w:val="32"/>
        </w:rPr>
        <w:t xml:space="preserve">1 </w:t>
      </w:r>
      <w:r>
        <w:rPr>
          <w:rFonts w:ascii="宋体" w:eastAsia="宋体" w:hAnsi="宋体" w:cs="宋体" w:hint="eastAsia"/>
          <w:sz w:val="24"/>
          <w:szCs w:val="32"/>
        </w:rPr>
        <w:t>专家学者合影</w:t>
      </w:r>
    </w:p>
    <w:p w:rsidR="00DE519D" w:rsidRDefault="00AD0A40" w:rsidP="00DC0E20">
      <w:pPr>
        <w:spacing w:line="360" w:lineRule="auto"/>
        <w:ind w:firstLineChars="200" w:firstLine="480"/>
        <w:rPr>
          <w:rFonts w:ascii="宋体" w:hAnsi="宋体" w:cs="宋体"/>
          <w:kern w:val="0"/>
        </w:rPr>
      </w:pPr>
      <w:r>
        <w:rPr>
          <w:rFonts w:ascii="宋体" w:eastAsia="宋体" w:hAnsi="宋体" w:cs="宋体" w:hint="eastAsia"/>
          <w:sz w:val="24"/>
        </w:rPr>
        <w:t>随着镁合金在生产生活中日趋成熟的产业化发展，在航天和汽车行业的应用也越来越广泛，因此国内高端镁合金科学家之间的合作交流就显得极为重要，由南昌大学</w:t>
      </w:r>
      <w:r>
        <w:rPr>
          <w:rFonts w:ascii="宋体" w:eastAsia="宋体" w:hAnsi="宋体" w:cs="宋体" w:hint="eastAsia"/>
          <w:kern w:val="0"/>
          <w:sz w:val="24"/>
        </w:rPr>
        <w:t>主办，南昌大学机电工程学院、江西省轻质高强结构材料重点实验室、超轻材料与表面技术教育部重点实验室（哈尔滨工程大学）、江西省</w:t>
      </w:r>
      <w:proofErr w:type="gramStart"/>
      <w:r>
        <w:rPr>
          <w:rFonts w:ascii="宋体" w:eastAsia="宋体" w:hAnsi="宋体" w:cs="宋体" w:hint="eastAsia"/>
          <w:kern w:val="0"/>
          <w:sz w:val="24"/>
        </w:rPr>
        <w:t>海智计划</w:t>
      </w:r>
      <w:proofErr w:type="gramEnd"/>
      <w:r>
        <w:rPr>
          <w:rFonts w:ascii="宋体" w:eastAsia="宋体" w:hAnsi="宋体" w:cs="宋体" w:hint="eastAsia"/>
          <w:kern w:val="0"/>
          <w:sz w:val="24"/>
        </w:rPr>
        <w:t>南昌大学工作站及江西省高性能精确成形重点实验室共同承办</w:t>
      </w:r>
      <w:r>
        <w:rPr>
          <w:rFonts w:ascii="宋体" w:eastAsia="宋体" w:hAnsi="宋体" w:cs="宋体" w:hint="eastAsia"/>
          <w:kern w:val="0"/>
          <w:sz w:val="24"/>
        </w:rPr>
        <w:t>的</w:t>
      </w:r>
      <w:r>
        <w:rPr>
          <w:rFonts w:ascii="宋体" w:eastAsia="宋体" w:hAnsi="宋体" w:cs="宋体" w:hint="eastAsia"/>
          <w:kern w:val="0"/>
          <w:sz w:val="24"/>
        </w:rPr>
        <w:t>“</w:t>
      </w:r>
      <w:r>
        <w:rPr>
          <w:rFonts w:ascii="宋体" w:eastAsia="宋体" w:hAnsi="宋体" w:cs="宋体" w:hint="eastAsia"/>
          <w:kern w:val="0"/>
          <w:sz w:val="24"/>
        </w:rPr>
        <w:t>2021</w:t>
      </w:r>
      <w:r>
        <w:rPr>
          <w:rFonts w:ascii="宋体" w:eastAsia="宋体" w:hAnsi="宋体" w:cs="宋体" w:hint="eastAsia"/>
          <w:kern w:val="0"/>
          <w:sz w:val="24"/>
        </w:rPr>
        <w:t>先进镁合金青年科学家论坛会议”</w:t>
      </w:r>
      <w:r>
        <w:rPr>
          <w:rFonts w:ascii="宋体" w:eastAsia="宋体" w:hAnsi="宋体" w:cs="宋体" w:hint="eastAsia"/>
          <w:kern w:val="0"/>
          <w:sz w:val="24"/>
        </w:rPr>
        <w:t>于</w:t>
      </w:r>
      <w:r>
        <w:rPr>
          <w:rFonts w:ascii="宋体" w:eastAsia="宋体" w:hAnsi="宋体" w:cs="宋体" w:hint="eastAsia"/>
          <w:kern w:val="0"/>
          <w:sz w:val="24"/>
        </w:rPr>
        <w:t>2021</w:t>
      </w:r>
      <w:r>
        <w:rPr>
          <w:rFonts w:ascii="宋体" w:eastAsia="宋体" w:hAnsi="宋体" w:cs="宋体" w:hint="eastAsia"/>
          <w:kern w:val="0"/>
          <w:sz w:val="24"/>
        </w:rPr>
        <w:t>年</w:t>
      </w:r>
      <w:r>
        <w:rPr>
          <w:rFonts w:ascii="宋体" w:eastAsia="宋体" w:hAnsi="宋体" w:cs="宋体" w:hint="eastAsia"/>
          <w:kern w:val="0"/>
          <w:sz w:val="24"/>
        </w:rPr>
        <w:t>10</w:t>
      </w:r>
      <w:r>
        <w:rPr>
          <w:rFonts w:ascii="宋体" w:eastAsia="宋体" w:hAnsi="宋体" w:cs="宋体" w:hint="eastAsia"/>
          <w:kern w:val="0"/>
          <w:sz w:val="24"/>
        </w:rPr>
        <w:t>月</w:t>
      </w:r>
      <w:r>
        <w:rPr>
          <w:rFonts w:ascii="宋体" w:eastAsia="宋体" w:hAnsi="宋体" w:cs="宋体" w:hint="eastAsia"/>
          <w:kern w:val="0"/>
          <w:sz w:val="24"/>
        </w:rPr>
        <w:t>15</w:t>
      </w:r>
      <w:r>
        <w:rPr>
          <w:rFonts w:ascii="宋体" w:eastAsia="宋体" w:hAnsi="宋体" w:cs="宋体" w:hint="eastAsia"/>
          <w:kern w:val="0"/>
          <w:sz w:val="24"/>
        </w:rPr>
        <w:t>日至</w:t>
      </w:r>
      <w:r>
        <w:rPr>
          <w:rFonts w:ascii="宋体" w:eastAsia="宋体" w:hAnsi="宋体" w:cs="宋体" w:hint="eastAsia"/>
          <w:kern w:val="0"/>
          <w:sz w:val="24"/>
        </w:rPr>
        <w:t>18</w:t>
      </w:r>
      <w:r>
        <w:rPr>
          <w:rFonts w:ascii="宋体" w:eastAsia="宋体" w:hAnsi="宋体" w:cs="宋体" w:hint="eastAsia"/>
          <w:kern w:val="0"/>
          <w:sz w:val="24"/>
        </w:rPr>
        <w:t>日在江西南昌赣江宾馆顺利召开。</w:t>
      </w:r>
      <w:r>
        <w:rPr>
          <w:rFonts w:ascii="宋体" w:eastAsia="宋体" w:hAnsi="宋体" w:cs="宋体" w:hint="eastAsia"/>
          <w:kern w:val="0"/>
          <w:sz w:val="24"/>
        </w:rPr>
        <w:t>本次学术论坛有</w:t>
      </w:r>
      <w:r>
        <w:rPr>
          <w:rFonts w:ascii="宋体" w:eastAsia="宋体" w:hAnsi="宋体" w:cs="宋体" w:hint="eastAsia"/>
          <w:kern w:val="0"/>
          <w:sz w:val="24"/>
        </w:rPr>
        <w:t>57</w:t>
      </w:r>
      <w:r>
        <w:rPr>
          <w:rFonts w:ascii="宋体" w:eastAsia="宋体" w:hAnsi="宋体" w:cs="宋体" w:hint="eastAsia"/>
          <w:kern w:val="0"/>
          <w:sz w:val="24"/>
        </w:rPr>
        <w:t>家高校及相关企业单位，</w:t>
      </w:r>
      <w:r>
        <w:rPr>
          <w:rFonts w:ascii="宋体" w:eastAsia="宋体" w:hAnsi="宋体" w:cs="宋体" w:hint="eastAsia"/>
          <w:kern w:val="0"/>
          <w:sz w:val="24"/>
        </w:rPr>
        <w:t>124</w:t>
      </w:r>
      <w:r>
        <w:rPr>
          <w:rFonts w:ascii="宋体" w:eastAsia="宋体" w:hAnsi="宋体" w:cs="宋体" w:hint="eastAsia"/>
          <w:kern w:val="0"/>
          <w:sz w:val="24"/>
        </w:rPr>
        <w:t>名专家学者来到现场参会，</w:t>
      </w:r>
      <w:r>
        <w:rPr>
          <w:rFonts w:ascii="宋体" w:eastAsia="宋体" w:hAnsi="宋体" w:cs="宋体" w:hint="eastAsia"/>
          <w:kern w:val="0"/>
          <w:sz w:val="24"/>
        </w:rPr>
        <w:t>103</w:t>
      </w:r>
      <w:r>
        <w:rPr>
          <w:rFonts w:ascii="宋体" w:eastAsia="宋体" w:hAnsi="宋体" w:cs="宋体" w:hint="eastAsia"/>
          <w:kern w:val="0"/>
          <w:sz w:val="24"/>
        </w:rPr>
        <w:t>名专家学者参加了网络会议。</w:t>
      </w:r>
    </w:p>
    <w:p w:rsidR="00DE519D" w:rsidRDefault="00AD0A40" w:rsidP="00DC0E20">
      <w:pPr>
        <w:spacing w:line="360" w:lineRule="auto"/>
        <w:jc w:val="center"/>
        <w:rPr>
          <w:rFonts w:ascii="宋体" w:hAnsi="宋体" w:cs="宋体"/>
          <w:kern w:val="0"/>
        </w:rPr>
      </w:pPr>
      <w:r>
        <w:rPr>
          <w:rFonts w:ascii="宋体" w:hAnsi="宋体" w:cs="宋体"/>
          <w:noProof/>
          <w:kern w:val="0"/>
        </w:rPr>
        <w:drawing>
          <wp:inline distT="0" distB="0" distL="0" distR="0">
            <wp:extent cx="5219700" cy="3054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19946" cy="3054494"/>
                    </a:xfrm>
                    <a:prstGeom prst="rect">
                      <a:avLst/>
                    </a:prstGeom>
                    <a:noFill/>
                    <a:ln>
                      <a:noFill/>
                    </a:ln>
                  </pic:spPr>
                </pic:pic>
              </a:graphicData>
            </a:graphic>
          </wp:inline>
        </w:drawing>
      </w:r>
    </w:p>
    <w:p w:rsidR="00DE519D" w:rsidRDefault="00AD0A40" w:rsidP="00DC0E20">
      <w:pPr>
        <w:spacing w:line="360" w:lineRule="auto"/>
        <w:jc w:val="center"/>
        <w:rPr>
          <w:rFonts w:ascii="宋体" w:eastAsia="宋体" w:hAnsi="宋体" w:cs="宋体"/>
          <w:kern w:val="0"/>
          <w:sz w:val="24"/>
        </w:rPr>
      </w:pPr>
      <w:r>
        <w:rPr>
          <w:rFonts w:ascii="宋体" w:eastAsia="宋体" w:hAnsi="宋体" w:cs="宋体" w:hint="eastAsia"/>
          <w:sz w:val="24"/>
        </w:rPr>
        <w:t>图</w:t>
      </w:r>
      <w:r>
        <w:rPr>
          <w:rFonts w:ascii="宋体" w:eastAsia="宋体" w:hAnsi="宋体" w:cs="宋体" w:hint="eastAsia"/>
          <w:sz w:val="24"/>
        </w:rPr>
        <w:t xml:space="preserve">2 </w:t>
      </w:r>
      <w:r>
        <w:rPr>
          <w:rFonts w:ascii="宋体" w:eastAsia="宋体" w:hAnsi="宋体" w:cs="宋体" w:hint="eastAsia"/>
          <w:sz w:val="24"/>
        </w:rPr>
        <w:t>刘勇教授致开幕词</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16</w:t>
      </w:r>
      <w:r>
        <w:rPr>
          <w:rFonts w:ascii="宋体" w:eastAsia="宋体" w:hAnsi="宋体" w:cs="宋体" w:hint="eastAsia"/>
          <w:kern w:val="0"/>
          <w:sz w:val="24"/>
        </w:rPr>
        <w:t>日上午论坛正式开始，中国工程院</w:t>
      </w:r>
      <w:proofErr w:type="gramStart"/>
      <w:r>
        <w:rPr>
          <w:rFonts w:ascii="宋体" w:eastAsia="宋体" w:hAnsi="宋体" w:cs="宋体" w:hint="eastAsia"/>
          <w:kern w:val="0"/>
          <w:sz w:val="24"/>
        </w:rPr>
        <w:t>潘</w:t>
      </w:r>
      <w:proofErr w:type="gramEnd"/>
      <w:r>
        <w:rPr>
          <w:rFonts w:ascii="宋体" w:eastAsia="宋体" w:hAnsi="宋体" w:cs="宋体" w:hint="eastAsia"/>
          <w:kern w:val="0"/>
          <w:sz w:val="24"/>
        </w:rPr>
        <w:t>复生院士代表中国材料研究学会镁合金分会对本次论坛召开表示祝贺。潘院士指出，国家从“十一五”计划开始对镁合金研究与开发投入大量项目支持，体现了国家对镁合金产业的高度重视，为我国镁合金产业发展提供重要技术保障。近年来，中国在国际镁合金行业影响力日益提升，这是包括青年科学家在内的镁合金科技工作者共同努力的结果。但镁合金产业要做大做强，需要更多的企业和更多的科技工作者参与，特别是青年科技工作者参与</w:t>
      </w:r>
      <w:r>
        <w:rPr>
          <w:rFonts w:ascii="宋体" w:eastAsia="宋体" w:hAnsi="宋体" w:cs="宋体" w:hint="eastAsia"/>
          <w:kern w:val="0"/>
          <w:sz w:val="24"/>
        </w:rPr>
        <w:t>，</w:t>
      </w:r>
      <w:r>
        <w:rPr>
          <w:rFonts w:ascii="宋体" w:eastAsia="宋体" w:hAnsi="宋体" w:cs="宋体" w:hint="eastAsia"/>
          <w:kern w:val="0"/>
          <w:sz w:val="24"/>
        </w:rPr>
        <w:t>因为青年工作者才是创新的主体。最后潘院士预祝论坛取得圆满成功。</w:t>
      </w:r>
    </w:p>
    <w:p w:rsidR="00DE519D" w:rsidRDefault="00AD0A40" w:rsidP="00DC0E20">
      <w:pPr>
        <w:spacing w:line="360" w:lineRule="auto"/>
        <w:rPr>
          <w:rFonts w:ascii="宋体" w:hAnsi="宋体" w:cs="宋体"/>
          <w:kern w:val="0"/>
        </w:rPr>
      </w:pPr>
      <w:r>
        <w:rPr>
          <w:rFonts w:ascii="宋体" w:hAnsi="宋体" w:cs="宋体"/>
          <w:noProof/>
          <w:kern w:val="0"/>
        </w:rPr>
        <w:drawing>
          <wp:inline distT="0" distB="0" distL="0" distR="0">
            <wp:extent cx="5274310" cy="2603500"/>
            <wp:effectExtent l="0" t="0" r="254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603500"/>
                    </a:xfrm>
                    <a:prstGeom prst="rect">
                      <a:avLst/>
                    </a:prstGeom>
                    <a:noFill/>
                    <a:ln>
                      <a:noFill/>
                    </a:ln>
                  </pic:spPr>
                </pic:pic>
              </a:graphicData>
            </a:graphic>
          </wp:inline>
        </w:drawing>
      </w:r>
    </w:p>
    <w:p w:rsidR="00DE519D" w:rsidRDefault="00AD0A40" w:rsidP="00DC0E20">
      <w:pPr>
        <w:spacing w:line="360" w:lineRule="auto"/>
        <w:jc w:val="center"/>
        <w:rPr>
          <w:rFonts w:ascii="宋体" w:eastAsia="宋体" w:hAnsi="宋体" w:cs="宋体"/>
          <w:kern w:val="0"/>
          <w:sz w:val="24"/>
        </w:rPr>
      </w:pPr>
      <w:r>
        <w:rPr>
          <w:rFonts w:ascii="宋体" w:eastAsia="宋体" w:hAnsi="宋体" w:cs="宋体" w:hint="eastAsia"/>
          <w:sz w:val="24"/>
        </w:rPr>
        <w:t>图</w:t>
      </w:r>
      <w:r>
        <w:rPr>
          <w:rFonts w:ascii="宋体" w:eastAsia="宋体" w:hAnsi="宋体" w:cs="宋体" w:hint="eastAsia"/>
          <w:sz w:val="24"/>
        </w:rPr>
        <w:t xml:space="preserve">3 </w:t>
      </w:r>
      <w:proofErr w:type="gramStart"/>
      <w:r>
        <w:rPr>
          <w:rFonts w:ascii="宋体" w:eastAsia="宋体" w:hAnsi="宋体" w:cs="宋体" w:hint="eastAsia"/>
          <w:sz w:val="24"/>
        </w:rPr>
        <w:t>潘</w:t>
      </w:r>
      <w:proofErr w:type="gramEnd"/>
      <w:r>
        <w:rPr>
          <w:rFonts w:ascii="宋体" w:eastAsia="宋体" w:hAnsi="宋体" w:cs="宋体" w:hint="eastAsia"/>
          <w:sz w:val="24"/>
        </w:rPr>
        <w:t>复生院士致祝贺词</w:t>
      </w:r>
      <w:r>
        <w:rPr>
          <w:rFonts w:ascii="宋体" w:eastAsia="宋体" w:hAnsi="宋体" w:cs="宋体" w:hint="eastAsia"/>
          <w:sz w:val="24"/>
        </w:rPr>
        <w:t>(</w:t>
      </w:r>
      <w:r>
        <w:rPr>
          <w:rFonts w:ascii="宋体" w:eastAsia="宋体" w:hAnsi="宋体" w:cs="宋体" w:hint="eastAsia"/>
          <w:sz w:val="24"/>
        </w:rPr>
        <w:t>杨艳</w:t>
      </w:r>
      <w:r w:rsidR="00DC0E20">
        <w:rPr>
          <w:rFonts w:ascii="宋体" w:eastAsia="宋体" w:hAnsi="宋体" w:cs="宋体" w:hint="eastAsia"/>
          <w:sz w:val="24"/>
        </w:rPr>
        <w:t>教授</w:t>
      </w:r>
      <w:r>
        <w:rPr>
          <w:rFonts w:ascii="宋体" w:eastAsia="宋体" w:hAnsi="宋体" w:cs="宋体" w:hint="eastAsia"/>
          <w:sz w:val="24"/>
        </w:rPr>
        <w:t>代</w:t>
      </w:r>
      <w:r>
        <w:rPr>
          <w:rFonts w:ascii="宋体" w:eastAsia="宋体" w:hAnsi="宋体" w:cs="宋体" w:hint="eastAsia"/>
          <w:sz w:val="24"/>
        </w:rPr>
        <w:t>)</w:t>
      </w:r>
    </w:p>
    <w:p w:rsidR="00DE519D" w:rsidRDefault="00AD0A40" w:rsidP="00DC0E20">
      <w:pPr>
        <w:spacing w:line="360" w:lineRule="auto"/>
        <w:ind w:firstLineChars="200" w:firstLine="480"/>
        <w:rPr>
          <w:rFonts w:ascii="宋体" w:hAnsi="宋体" w:cs="宋体"/>
          <w:kern w:val="0"/>
        </w:rPr>
      </w:pPr>
      <w:r>
        <w:rPr>
          <w:rFonts w:ascii="宋体" w:hAnsi="宋体" w:cs="宋体" w:hint="eastAsia"/>
          <w:kern w:val="0"/>
          <w:sz w:val="24"/>
        </w:rPr>
        <w:t>南昌大学机</w:t>
      </w:r>
      <w:r>
        <w:rPr>
          <w:rFonts w:ascii="宋体" w:hAnsi="宋体" w:cs="宋体" w:hint="eastAsia"/>
          <w:kern w:val="0"/>
          <w:sz w:val="24"/>
        </w:rPr>
        <w:t>电工程学院党委书记</w:t>
      </w:r>
      <w:r>
        <w:rPr>
          <w:rFonts w:ascii="宋体" w:hAnsi="宋体" w:cs="宋体"/>
          <w:kern w:val="0"/>
          <w:sz w:val="24"/>
        </w:rPr>
        <w:t>付广华代表南昌大学机电工程学院对参会专家和嘉宾的莅临表示感谢，对全国镁合金的同行们对南昌大学的信任、支持和帮助表示感谢。同时介绍了南昌大学</w:t>
      </w:r>
      <w:r>
        <w:rPr>
          <w:rFonts w:ascii="宋体" w:hAnsi="宋体" w:cs="宋体" w:hint="eastAsia"/>
          <w:kern w:val="0"/>
          <w:sz w:val="24"/>
        </w:rPr>
        <w:t>机电工程学院的历史以及取得的优异成绩以及南昌大学</w:t>
      </w:r>
      <w:r>
        <w:rPr>
          <w:rFonts w:ascii="宋体" w:hAnsi="宋体" w:cs="宋体"/>
          <w:kern w:val="0"/>
          <w:sz w:val="24"/>
        </w:rPr>
        <w:t>在镁合金领域所作的探索工作</w:t>
      </w:r>
      <w:r>
        <w:rPr>
          <w:rFonts w:ascii="宋体" w:hAnsi="宋体" w:cs="宋体" w:hint="eastAsia"/>
          <w:kern w:val="0"/>
          <w:sz w:val="24"/>
        </w:rPr>
        <w:t>最后向参会代表们表明了</w:t>
      </w:r>
      <w:r>
        <w:rPr>
          <w:rFonts w:ascii="宋体" w:hAnsi="宋体" w:cs="宋体"/>
          <w:kern w:val="0"/>
          <w:sz w:val="24"/>
        </w:rPr>
        <w:t>南昌大学双一流学科对轻合金材料方向的重点支持，并表示机电工程学院的发展和进步，离不开大家一直以来的支持和帮助。</w:t>
      </w:r>
    </w:p>
    <w:p w:rsidR="00DE519D" w:rsidRDefault="00AD0A40" w:rsidP="00DC0E20">
      <w:pPr>
        <w:spacing w:line="360" w:lineRule="auto"/>
        <w:rPr>
          <w:rFonts w:ascii="宋体" w:hAnsi="宋体" w:cs="宋体"/>
          <w:kern w:val="0"/>
        </w:rPr>
      </w:pPr>
      <w:r>
        <w:rPr>
          <w:rFonts w:ascii="宋体" w:hAnsi="宋体" w:cs="宋体"/>
          <w:noProof/>
          <w:kern w:val="0"/>
        </w:rPr>
        <w:lastRenderedPageBreak/>
        <w:drawing>
          <wp:inline distT="0" distB="0" distL="0" distR="0">
            <wp:extent cx="5274310" cy="2355850"/>
            <wp:effectExtent l="0" t="0" r="254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55850"/>
                    </a:xfrm>
                    <a:prstGeom prst="rect">
                      <a:avLst/>
                    </a:prstGeom>
                    <a:noFill/>
                    <a:ln>
                      <a:noFill/>
                    </a:ln>
                  </pic:spPr>
                </pic:pic>
              </a:graphicData>
            </a:graphic>
          </wp:inline>
        </w:drawing>
      </w:r>
    </w:p>
    <w:p w:rsidR="00DE519D" w:rsidRDefault="00AD0A40" w:rsidP="00DC0E20">
      <w:pPr>
        <w:spacing w:line="360" w:lineRule="auto"/>
        <w:jc w:val="center"/>
        <w:rPr>
          <w:rFonts w:ascii="宋体" w:eastAsia="宋体" w:hAnsi="宋体" w:cs="宋体"/>
          <w:kern w:val="0"/>
          <w:sz w:val="24"/>
        </w:rPr>
      </w:pPr>
      <w:r>
        <w:rPr>
          <w:rFonts w:ascii="宋体" w:eastAsia="宋体" w:hAnsi="宋体" w:cs="宋体" w:hint="eastAsia"/>
          <w:sz w:val="24"/>
        </w:rPr>
        <w:t>图</w:t>
      </w:r>
      <w:r>
        <w:rPr>
          <w:rFonts w:ascii="宋体" w:eastAsia="宋体" w:hAnsi="宋体" w:cs="宋体" w:hint="eastAsia"/>
          <w:sz w:val="24"/>
        </w:rPr>
        <w:t xml:space="preserve">4 </w:t>
      </w:r>
      <w:r>
        <w:rPr>
          <w:rFonts w:ascii="宋体" w:eastAsia="宋体" w:hAnsi="宋体" w:cs="宋体" w:hint="eastAsia"/>
          <w:sz w:val="24"/>
        </w:rPr>
        <w:t>付广华书记致辞</w:t>
      </w:r>
    </w:p>
    <w:p w:rsidR="00DE519D" w:rsidRDefault="00AD0A40" w:rsidP="00DC0E20">
      <w:pPr>
        <w:spacing w:line="360" w:lineRule="auto"/>
        <w:ind w:firstLineChars="200" w:firstLine="480"/>
        <w:rPr>
          <w:rFonts w:ascii="宋体" w:hAnsi="宋体" w:cs="宋体"/>
          <w:kern w:val="0"/>
        </w:rPr>
      </w:pPr>
      <w:r>
        <w:rPr>
          <w:rFonts w:ascii="宋体" w:hAnsi="宋体" w:cs="宋体" w:hint="eastAsia"/>
          <w:kern w:val="0"/>
          <w:sz w:val="24"/>
        </w:rPr>
        <w:t>论坛联合执行主席</w:t>
      </w:r>
      <w:r>
        <w:rPr>
          <w:rFonts w:ascii="宋体" w:hAnsi="宋体" w:cs="宋体"/>
          <w:kern w:val="0"/>
          <w:sz w:val="24"/>
        </w:rPr>
        <w:t>巫瑞智教授对本次论坛主办方南昌大学表示感谢</w:t>
      </w:r>
      <w:r>
        <w:rPr>
          <w:rFonts w:ascii="宋体" w:hAnsi="宋体" w:cs="宋体" w:hint="eastAsia"/>
          <w:kern w:val="0"/>
          <w:sz w:val="24"/>
        </w:rPr>
        <w:t>，</w:t>
      </w:r>
      <w:r>
        <w:rPr>
          <w:rFonts w:ascii="宋体" w:hAnsi="宋体" w:cs="宋体" w:hint="eastAsia"/>
          <w:kern w:val="0"/>
          <w:sz w:val="24"/>
        </w:rPr>
        <w:t>对由于疫情原因自身无法亲临会场表示遗憾。</w:t>
      </w:r>
      <w:r>
        <w:rPr>
          <w:rFonts w:ascii="宋体" w:hAnsi="宋体" w:cs="宋体"/>
          <w:kern w:val="0"/>
          <w:sz w:val="24"/>
        </w:rPr>
        <w:t>巫教授指出本次会议为镁合金领域青年科研工作者提供了一个很好的交流、学习平台，会议引入更多的环节，可为参会同行提供更加丰富的交流形式。并预祝本次论坛取得圆满成功，未来持续努力将镁合金青年科学家论坛打造成为一个镁合金领域交流、研讨的优质平台。</w:t>
      </w:r>
    </w:p>
    <w:p w:rsidR="00DE519D" w:rsidRDefault="00AD0A40" w:rsidP="00DC0E20">
      <w:pPr>
        <w:spacing w:line="360" w:lineRule="auto"/>
        <w:rPr>
          <w:rFonts w:ascii="宋体" w:hAnsi="宋体" w:cs="宋体"/>
          <w:kern w:val="0"/>
        </w:rPr>
      </w:pPr>
      <w:r>
        <w:rPr>
          <w:rFonts w:ascii="宋体" w:hAnsi="宋体" w:cs="宋体"/>
          <w:noProof/>
          <w:kern w:val="0"/>
        </w:rPr>
        <w:drawing>
          <wp:inline distT="0" distB="0" distL="0" distR="0">
            <wp:extent cx="5274310" cy="247650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476500"/>
                    </a:xfrm>
                    <a:prstGeom prst="rect">
                      <a:avLst/>
                    </a:prstGeom>
                    <a:noFill/>
                    <a:ln>
                      <a:noFill/>
                    </a:ln>
                  </pic:spPr>
                </pic:pic>
              </a:graphicData>
            </a:graphic>
          </wp:inline>
        </w:drawing>
      </w:r>
    </w:p>
    <w:p w:rsidR="00DE519D" w:rsidRDefault="00AD0A40" w:rsidP="00DC0E20">
      <w:pPr>
        <w:spacing w:line="360" w:lineRule="auto"/>
        <w:jc w:val="center"/>
        <w:rPr>
          <w:rFonts w:ascii="Times New Roman" w:hAnsi="Times New Roman" w:cs="Times New Roman"/>
          <w:sz w:val="24"/>
          <w:szCs w:val="32"/>
        </w:rPr>
      </w:pPr>
      <w:r>
        <w:rPr>
          <w:rFonts w:ascii="宋体" w:eastAsia="宋体" w:hAnsi="宋体" w:cs="宋体" w:hint="eastAsia"/>
          <w:sz w:val="24"/>
          <w:szCs w:val="32"/>
        </w:rPr>
        <w:t>图</w:t>
      </w:r>
      <w:r>
        <w:rPr>
          <w:rFonts w:ascii="宋体" w:eastAsia="宋体" w:hAnsi="宋体" w:cs="宋体" w:hint="eastAsia"/>
          <w:sz w:val="24"/>
          <w:szCs w:val="32"/>
        </w:rPr>
        <w:t xml:space="preserve">5 </w:t>
      </w:r>
      <w:r>
        <w:rPr>
          <w:rFonts w:ascii="宋体" w:eastAsia="宋体" w:hAnsi="宋体" w:cs="宋体" w:hint="eastAsia"/>
          <w:sz w:val="24"/>
          <w:szCs w:val="32"/>
        </w:rPr>
        <w:t>巫瑞智教授致辞</w:t>
      </w:r>
    </w:p>
    <w:p w:rsidR="00DE519D" w:rsidRDefault="00AD0A40" w:rsidP="00DC0E20">
      <w:pPr>
        <w:spacing w:line="360" w:lineRule="auto"/>
        <w:ind w:firstLineChars="200" w:firstLine="480"/>
        <w:rPr>
          <w:rFonts w:ascii="宋体" w:hAnsi="宋体" w:cs="宋体"/>
          <w:kern w:val="0"/>
          <w:sz w:val="24"/>
        </w:rPr>
      </w:pPr>
      <w:r>
        <w:rPr>
          <w:rFonts w:ascii="宋体" w:hAnsi="宋体" w:cs="宋体"/>
          <w:kern w:val="0"/>
          <w:sz w:val="24"/>
        </w:rPr>
        <w:t>江西省科学技术厅高新</w:t>
      </w:r>
      <w:proofErr w:type="gramStart"/>
      <w:r>
        <w:rPr>
          <w:rFonts w:ascii="宋体" w:hAnsi="宋体" w:cs="宋体"/>
          <w:kern w:val="0"/>
          <w:sz w:val="24"/>
        </w:rPr>
        <w:t>处处长幸红星</w:t>
      </w:r>
      <w:proofErr w:type="gramEnd"/>
      <w:r>
        <w:rPr>
          <w:rFonts w:ascii="宋体" w:hAnsi="宋体" w:cs="宋体"/>
          <w:kern w:val="0"/>
          <w:sz w:val="24"/>
        </w:rPr>
        <w:t>代表江西省科技厅，对本次论坛的召开表示热烈的祝贺！</w:t>
      </w:r>
      <w:r>
        <w:rPr>
          <w:rFonts w:hint="eastAsia"/>
          <w:sz w:val="24"/>
        </w:rPr>
        <w:t>对来自全国各地的镁合金专家表示热烈的欢迎。</w:t>
      </w:r>
      <w:proofErr w:type="gramStart"/>
      <w:r>
        <w:rPr>
          <w:rFonts w:hint="eastAsia"/>
          <w:sz w:val="24"/>
        </w:rPr>
        <w:t>幸</w:t>
      </w:r>
      <w:proofErr w:type="gramEnd"/>
      <w:r>
        <w:rPr>
          <w:rFonts w:hint="eastAsia"/>
          <w:sz w:val="24"/>
        </w:rPr>
        <w:t>处长介绍镁合金应用领域汽车和航空产业在</w:t>
      </w:r>
      <w:r>
        <w:rPr>
          <w:rFonts w:hint="eastAsia"/>
          <w:sz w:val="24"/>
        </w:rPr>
        <w:t>全国以及在</w:t>
      </w:r>
      <w:r>
        <w:rPr>
          <w:rFonts w:hint="eastAsia"/>
          <w:sz w:val="24"/>
        </w:rPr>
        <w:t>江西的发展现状，</w:t>
      </w:r>
      <w:r>
        <w:rPr>
          <w:rFonts w:hint="eastAsia"/>
          <w:sz w:val="24"/>
        </w:rPr>
        <w:t>和</w:t>
      </w:r>
      <w:r>
        <w:rPr>
          <w:rFonts w:hint="eastAsia"/>
          <w:sz w:val="24"/>
        </w:rPr>
        <w:t>江西省十四五规划对轻量化材料研发的大力支持</w:t>
      </w:r>
      <w:r>
        <w:rPr>
          <w:rFonts w:hint="eastAsia"/>
          <w:sz w:val="24"/>
        </w:rPr>
        <w:t>，</w:t>
      </w:r>
      <w:r>
        <w:rPr>
          <w:rFonts w:hint="eastAsia"/>
          <w:sz w:val="24"/>
        </w:rPr>
        <w:t>分享了江</w:t>
      </w:r>
      <w:r>
        <w:rPr>
          <w:rFonts w:hint="eastAsia"/>
          <w:sz w:val="24"/>
        </w:rPr>
        <w:t>西镁合金发展和稀土发展得天独厚的优势地位。致辞的最后</w:t>
      </w:r>
      <w:r>
        <w:rPr>
          <w:rFonts w:hint="eastAsia"/>
          <w:sz w:val="24"/>
        </w:rPr>
        <w:t>希望参会专家学者能加强与江西地方院校合作，助力江西镁合金产业发展</w:t>
      </w:r>
      <w:r>
        <w:rPr>
          <w:rFonts w:hint="eastAsia"/>
          <w:sz w:val="24"/>
        </w:rPr>
        <w:t>，</w:t>
      </w:r>
      <w:r>
        <w:rPr>
          <w:rFonts w:hint="eastAsia"/>
          <w:sz w:val="24"/>
        </w:rPr>
        <w:t>闲暇之余抽空在江西走走，游览江西好风光。</w:t>
      </w:r>
    </w:p>
    <w:p w:rsidR="00DE519D" w:rsidRDefault="00AD0A40" w:rsidP="00DC0E20">
      <w:pPr>
        <w:spacing w:line="360" w:lineRule="auto"/>
        <w:rPr>
          <w:rFonts w:ascii="宋体" w:hAnsi="宋体" w:cs="宋体"/>
          <w:kern w:val="0"/>
        </w:rPr>
      </w:pPr>
      <w:r>
        <w:rPr>
          <w:rFonts w:ascii="宋体" w:hAnsi="宋体" w:cs="宋体"/>
          <w:noProof/>
          <w:kern w:val="0"/>
        </w:rPr>
        <w:lastRenderedPageBreak/>
        <w:drawing>
          <wp:inline distT="0" distB="0" distL="0" distR="0">
            <wp:extent cx="5274310" cy="23304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330450"/>
                    </a:xfrm>
                    <a:prstGeom prst="rect">
                      <a:avLst/>
                    </a:prstGeom>
                    <a:noFill/>
                    <a:ln>
                      <a:noFill/>
                    </a:ln>
                  </pic:spPr>
                </pic:pic>
              </a:graphicData>
            </a:graphic>
          </wp:inline>
        </w:drawing>
      </w:r>
    </w:p>
    <w:p w:rsidR="00DE519D" w:rsidRDefault="00AD0A40" w:rsidP="00DC0E20">
      <w:pPr>
        <w:spacing w:line="360" w:lineRule="auto"/>
        <w:jc w:val="center"/>
        <w:rPr>
          <w:rFonts w:ascii="宋体" w:hAnsi="宋体" w:cs="宋体"/>
          <w:kern w:val="0"/>
        </w:rPr>
      </w:pPr>
      <w:r>
        <w:rPr>
          <w:rFonts w:ascii="宋体" w:eastAsia="宋体" w:hAnsi="宋体" w:cs="宋体" w:hint="eastAsia"/>
          <w:sz w:val="24"/>
          <w:szCs w:val="32"/>
        </w:rPr>
        <w:t>图</w:t>
      </w:r>
      <w:r>
        <w:rPr>
          <w:rFonts w:ascii="宋体" w:eastAsia="宋体" w:hAnsi="宋体" w:cs="宋体" w:hint="eastAsia"/>
          <w:sz w:val="24"/>
          <w:szCs w:val="32"/>
        </w:rPr>
        <w:t xml:space="preserve">6 </w:t>
      </w:r>
      <w:r>
        <w:rPr>
          <w:rFonts w:ascii="宋体" w:eastAsia="宋体" w:hAnsi="宋体" w:cs="宋体" w:hint="eastAsia"/>
          <w:sz w:val="24"/>
          <w:szCs w:val="32"/>
        </w:rPr>
        <w:t>幸红星处长致辞</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16</w:t>
      </w:r>
      <w:r>
        <w:rPr>
          <w:rFonts w:ascii="宋体" w:eastAsia="宋体" w:hAnsi="宋体" w:cs="宋体" w:hint="eastAsia"/>
          <w:kern w:val="0"/>
          <w:sz w:val="24"/>
        </w:rPr>
        <w:t>日上午至</w:t>
      </w:r>
      <w:r>
        <w:rPr>
          <w:rFonts w:ascii="宋体" w:eastAsia="宋体" w:hAnsi="宋体" w:cs="宋体" w:hint="eastAsia"/>
          <w:kern w:val="0"/>
          <w:sz w:val="24"/>
        </w:rPr>
        <w:t>17</w:t>
      </w:r>
      <w:r>
        <w:rPr>
          <w:rFonts w:ascii="宋体" w:eastAsia="宋体" w:hAnsi="宋体" w:cs="宋体" w:hint="eastAsia"/>
          <w:kern w:val="0"/>
          <w:sz w:val="24"/>
        </w:rPr>
        <w:t>日下午来自高校、科研机构、企业、期刊的</w:t>
      </w:r>
      <w:r>
        <w:rPr>
          <w:rFonts w:ascii="宋体" w:eastAsia="宋体" w:hAnsi="宋体" w:cs="宋体" w:hint="eastAsia"/>
          <w:kern w:val="0"/>
          <w:sz w:val="24"/>
        </w:rPr>
        <w:t>22</w:t>
      </w:r>
      <w:r>
        <w:rPr>
          <w:rFonts w:ascii="宋体" w:eastAsia="宋体" w:hAnsi="宋体" w:cs="宋体" w:hint="eastAsia"/>
          <w:kern w:val="0"/>
          <w:sz w:val="24"/>
        </w:rPr>
        <w:t>位专家进行报告，涵盖结构镁合金</w:t>
      </w:r>
      <w:r>
        <w:rPr>
          <w:rFonts w:ascii="宋体" w:eastAsia="宋体" w:hAnsi="宋体" w:cs="宋体" w:hint="eastAsia"/>
          <w:kern w:val="0"/>
          <w:sz w:val="24"/>
        </w:rPr>
        <w:t>(</w:t>
      </w:r>
      <w:r>
        <w:rPr>
          <w:rFonts w:ascii="宋体" w:eastAsia="宋体" w:hAnsi="宋体" w:cs="宋体" w:hint="eastAsia"/>
          <w:kern w:val="0"/>
          <w:sz w:val="24"/>
        </w:rPr>
        <w:t>包括稀土镁合金</w:t>
      </w:r>
      <w:r>
        <w:rPr>
          <w:rFonts w:ascii="宋体" w:eastAsia="宋体" w:hAnsi="宋体" w:cs="宋体" w:hint="eastAsia"/>
          <w:kern w:val="0"/>
          <w:sz w:val="24"/>
        </w:rPr>
        <w:t>)</w:t>
      </w:r>
      <w:r>
        <w:rPr>
          <w:rFonts w:ascii="宋体" w:eastAsia="宋体" w:hAnsi="宋体" w:cs="宋体" w:hint="eastAsia"/>
          <w:kern w:val="0"/>
          <w:sz w:val="24"/>
        </w:rPr>
        <w:t>、功能镁合金、镁合金企业需求、期刊论坛等主题，为线上、现场观众带来一场丰富多彩的镁宴。总共</w:t>
      </w:r>
      <w:r>
        <w:rPr>
          <w:rFonts w:ascii="宋体" w:eastAsia="宋体" w:hAnsi="宋体" w:cs="宋体" w:hint="eastAsia"/>
          <w:kern w:val="0"/>
          <w:sz w:val="24"/>
        </w:rPr>
        <w:t>23</w:t>
      </w:r>
      <w:r>
        <w:rPr>
          <w:rFonts w:ascii="宋体" w:eastAsia="宋体" w:hAnsi="宋体" w:cs="宋体" w:hint="eastAsia"/>
          <w:kern w:val="0"/>
          <w:sz w:val="24"/>
        </w:rPr>
        <w:t>个报告，包括</w:t>
      </w:r>
      <w:r>
        <w:rPr>
          <w:rFonts w:ascii="宋体" w:eastAsia="宋体" w:hAnsi="宋体" w:cs="宋体" w:hint="eastAsia"/>
          <w:kern w:val="0"/>
          <w:sz w:val="24"/>
        </w:rPr>
        <w:t>1</w:t>
      </w:r>
      <w:r>
        <w:rPr>
          <w:rFonts w:ascii="宋体" w:eastAsia="宋体" w:hAnsi="宋体" w:cs="宋体" w:hint="eastAsia"/>
          <w:kern w:val="0"/>
          <w:sz w:val="24"/>
        </w:rPr>
        <w:t>个院士大会报告，</w:t>
      </w:r>
      <w:r>
        <w:rPr>
          <w:rFonts w:ascii="宋体" w:eastAsia="宋体" w:hAnsi="宋体" w:cs="宋体" w:hint="eastAsia"/>
          <w:kern w:val="0"/>
          <w:sz w:val="24"/>
        </w:rPr>
        <w:t>13</w:t>
      </w:r>
      <w:r>
        <w:rPr>
          <w:rFonts w:ascii="宋体" w:eastAsia="宋体" w:hAnsi="宋体" w:cs="宋体" w:hint="eastAsia"/>
          <w:kern w:val="0"/>
          <w:sz w:val="24"/>
        </w:rPr>
        <w:t>个高校研究报告，</w:t>
      </w:r>
      <w:r>
        <w:rPr>
          <w:rFonts w:ascii="宋体" w:eastAsia="宋体" w:hAnsi="宋体" w:cs="宋体" w:hint="eastAsia"/>
          <w:kern w:val="0"/>
          <w:sz w:val="24"/>
        </w:rPr>
        <w:t>6</w:t>
      </w:r>
      <w:r>
        <w:rPr>
          <w:rFonts w:ascii="宋体" w:eastAsia="宋体" w:hAnsi="宋体" w:cs="宋体" w:hint="eastAsia"/>
          <w:kern w:val="0"/>
          <w:sz w:val="24"/>
        </w:rPr>
        <w:t>个企业报告，</w:t>
      </w:r>
      <w:r>
        <w:rPr>
          <w:rFonts w:ascii="宋体" w:eastAsia="宋体" w:hAnsi="宋体" w:cs="宋体" w:hint="eastAsia"/>
          <w:kern w:val="0"/>
          <w:sz w:val="24"/>
        </w:rPr>
        <w:t>3</w:t>
      </w:r>
      <w:r>
        <w:rPr>
          <w:rFonts w:ascii="宋体" w:eastAsia="宋体" w:hAnsi="宋体" w:cs="宋体" w:hint="eastAsia"/>
          <w:kern w:val="0"/>
          <w:sz w:val="24"/>
        </w:rPr>
        <w:t>个期刊报告。</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香港城市大学吕坚院士作《新材料与增材制造相结合未来发展：纳米超纳双相镁的启发》大会开场报告。吕坚院士从</w:t>
      </w:r>
      <w:proofErr w:type="gramStart"/>
      <w:r>
        <w:rPr>
          <w:rFonts w:ascii="宋体" w:eastAsia="宋体" w:hAnsi="宋体" w:cs="宋体" w:hint="eastAsia"/>
          <w:kern w:val="0"/>
          <w:sz w:val="24"/>
        </w:rPr>
        <w:t>纳米超纳</w:t>
      </w:r>
      <w:proofErr w:type="gramEnd"/>
      <w:r>
        <w:rPr>
          <w:rFonts w:ascii="宋体" w:eastAsia="宋体" w:hAnsi="宋体" w:cs="宋体" w:hint="eastAsia"/>
          <w:kern w:val="0"/>
          <w:sz w:val="24"/>
        </w:rPr>
        <w:t>双相、</w:t>
      </w:r>
      <w:proofErr w:type="gramStart"/>
      <w:r>
        <w:rPr>
          <w:rFonts w:ascii="宋体" w:eastAsia="宋体" w:hAnsi="宋体" w:cs="宋体" w:hint="eastAsia"/>
          <w:kern w:val="0"/>
          <w:sz w:val="24"/>
        </w:rPr>
        <w:t>增材制</w:t>
      </w:r>
      <w:proofErr w:type="gramEnd"/>
      <w:r>
        <w:rPr>
          <w:rFonts w:ascii="宋体" w:eastAsia="宋体" w:hAnsi="宋体" w:cs="宋体" w:hint="eastAsia"/>
          <w:kern w:val="0"/>
          <w:sz w:val="24"/>
        </w:rPr>
        <w:t>造两大领域介绍了镁合金国际前沿研究动态、分享课题组在相关领域所取得的突破性科学成果。吕坚院士报告内容丰富、前沿性强，传授了镁合金研究的先进方式方法、展示了功能镁合金材料的实际应用案例、为未来镁合金领域研究方向指明了道路，为论坛报告打造了良好的开端。</w:t>
      </w:r>
    </w:p>
    <w:p w:rsidR="00DE519D" w:rsidRDefault="00AD0A40" w:rsidP="00DC0E20">
      <w:pPr>
        <w:widowControl/>
        <w:spacing w:line="360" w:lineRule="auto"/>
        <w:jc w:val="left"/>
        <w:rPr>
          <w:rFonts w:ascii="宋体" w:hAnsi="宋体" w:cs="宋体"/>
          <w:kern w:val="0"/>
        </w:rPr>
      </w:pPr>
      <w:r>
        <w:rPr>
          <w:rFonts w:ascii="宋体" w:hAnsi="宋体" w:cs="宋体"/>
          <w:noProof/>
          <w:kern w:val="0"/>
        </w:rPr>
        <w:drawing>
          <wp:inline distT="0" distB="0" distL="0" distR="0">
            <wp:extent cx="5274310" cy="2641600"/>
            <wp:effectExtent l="0" t="0" r="254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641600"/>
                    </a:xfrm>
                    <a:prstGeom prst="rect">
                      <a:avLst/>
                    </a:prstGeom>
                    <a:noFill/>
                    <a:ln>
                      <a:noFill/>
                    </a:ln>
                  </pic:spPr>
                </pic:pic>
              </a:graphicData>
            </a:graphic>
          </wp:inline>
        </w:drawing>
      </w:r>
    </w:p>
    <w:p w:rsidR="00DE519D" w:rsidRDefault="00AD0A40" w:rsidP="00DC0E20">
      <w:pPr>
        <w:spacing w:line="360" w:lineRule="auto"/>
        <w:jc w:val="center"/>
        <w:rPr>
          <w:rFonts w:ascii="宋体" w:hAnsi="宋体" w:cs="宋体"/>
          <w:kern w:val="0"/>
        </w:rPr>
      </w:pPr>
      <w:r>
        <w:rPr>
          <w:rFonts w:ascii="宋体" w:eastAsia="宋体" w:hAnsi="宋体" w:cs="宋体" w:hint="eastAsia"/>
          <w:sz w:val="24"/>
          <w:szCs w:val="32"/>
        </w:rPr>
        <w:t>图</w:t>
      </w:r>
      <w:r>
        <w:rPr>
          <w:rFonts w:ascii="宋体" w:eastAsia="宋体" w:hAnsi="宋体" w:cs="宋体" w:hint="eastAsia"/>
          <w:sz w:val="24"/>
          <w:szCs w:val="32"/>
        </w:rPr>
        <w:t xml:space="preserve">7 </w:t>
      </w:r>
      <w:r>
        <w:rPr>
          <w:rFonts w:ascii="宋体" w:eastAsia="宋体" w:hAnsi="宋体" w:cs="宋体" w:hint="eastAsia"/>
          <w:sz w:val="24"/>
          <w:szCs w:val="32"/>
        </w:rPr>
        <w:t>吕坚院士作报告</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lastRenderedPageBreak/>
        <w:t>上海交通大学材料学院长袁广银教授作《可降解医用镁合金材料研发之路</w:t>
      </w:r>
      <w:r>
        <w:rPr>
          <w:rFonts w:ascii="宋体" w:eastAsia="宋体" w:hAnsi="宋体" w:cs="宋体" w:hint="eastAsia"/>
          <w:kern w:val="0"/>
          <w:sz w:val="24"/>
        </w:rPr>
        <w:t>-</w:t>
      </w:r>
      <w:r>
        <w:rPr>
          <w:rFonts w:ascii="宋体" w:eastAsia="宋体" w:hAnsi="宋体" w:cs="宋体" w:hint="eastAsia"/>
          <w:kern w:val="0"/>
          <w:sz w:val="24"/>
        </w:rPr>
        <w:t>从合金设计到临床应用》报告、华南理工大学杜军教授作《镁合金氧化孕育细化技术及机制探讨》报告、北京工业大学刘轲教授作《不同轧制温度下</w:t>
      </w:r>
      <w:r>
        <w:rPr>
          <w:rFonts w:ascii="宋体" w:eastAsia="宋体" w:hAnsi="宋体" w:cs="宋体" w:hint="eastAsia"/>
          <w:kern w:val="0"/>
          <w:sz w:val="24"/>
        </w:rPr>
        <w:t xml:space="preserve"> GE61K </w:t>
      </w:r>
      <w:r>
        <w:rPr>
          <w:rFonts w:ascii="宋体" w:eastAsia="宋体" w:hAnsi="宋体" w:cs="宋体" w:hint="eastAsia"/>
          <w:kern w:val="0"/>
          <w:sz w:val="24"/>
        </w:rPr>
        <w:t>合金的组织演变及力学性能规律研究》报告、上海航天精密机械研究所</w:t>
      </w:r>
      <w:proofErr w:type="gramStart"/>
      <w:r>
        <w:rPr>
          <w:rFonts w:ascii="宋体" w:eastAsia="宋体" w:hAnsi="宋体" w:cs="宋体" w:hint="eastAsia"/>
          <w:kern w:val="0"/>
          <w:sz w:val="24"/>
        </w:rPr>
        <w:t>肖旅研究师</w:t>
      </w:r>
      <w:proofErr w:type="gramEnd"/>
      <w:r>
        <w:rPr>
          <w:rFonts w:ascii="宋体" w:eastAsia="宋体" w:hAnsi="宋体" w:cs="宋体" w:hint="eastAsia"/>
          <w:kern w:val="0"/>
          <w:sz w:val="24"/>
        </w:rPr>
        <w:t>作《稀土镁合金大型复杂主承力构件的性能优化与发展挑战》报告、国防科技工业复杂构件挤压成形技术创新中心薛勇副主任作《</w:t>
      </w:r>
      <w:r>
        <w:rPr>
          <w:rFonts w:ascii="宋体" w:eastAsia="宋体" w:hAnsi="宋体" w:cs="宋体" w:hint="eastAsia"/>
          <w:kern w:val="0"/>
          <w:sz w:val="24"/>
        </w:rPr>
        <w:t>Mg-</w:t>
      </w:r>
      <w:proofErr w:type="spellStart"/>
      <w:r>
        <w:rPr>
          <w:rFonts w:ascii="宋体" w:eastAsia="宋体" w:hAnsi="宋体" w:cs="宋体" w:hint="eastAsia"/>
          <w:kern w:val="0"/>
          <w:sz w:val="24"/>
        </w:rPr>
        <w:t>Gd</w:t>
      </w:r>
      <w:proofErr w:type="spellEnd"/>
      <w:r>
        <w:rPr>
          <w:rFonts w:ascii="宋体" w:eastAsia="宋体" w:hAnsi="宋体" w:cs="宋体" w:hint="eastAsia"/>
          <w:kern w:val="0"/>
          <w:sz w:val="24"/>
        </w:rPr>
        <w:t>-Y-Zn-</w:t>
      </w:r>
      <w:proofErr w:type="spellStart"/>
      <w:r>
        <w:rPr>
          <w:rFonts w:ascii="宋体" w:eastAsia="宋体" w:hAnsi="宋体" w:cs="宋体" w:hint="eastAsia"/>
          <w:kern w:val="0"/>
          <w:sz w:val="24"/>
        </w:rPr>
        <w:t>Zr</w:t>
      </w:r>
      <w:proofErr w:type="spellEnd"/>
      <w:r>
        <w:rPr>
          <w:rFonts w:ascii="宋体" w:eastAsia="宋体" w:hAnsi="宋体" w:cs="宋体" w:hint="eastAsia"/>
          <w:kern w:val="0"/>
          <w:sz w:val="24"/>
        </w:rPr>
        <w:t xml:space="preserve"> </w:t>
      </w:r>
      <w:r>
        <w:rPr>
          <w:rFonts w:ascii="宋体" w:eastAsia="宋体" w:hAnsi="宋体" w:cs="宋体" w:hint="eastAsia"/>
          <w:kern w:val="0"/>
          <w:sz w:val="24"/>
        </w:rPr>
        <w:t>合金形变热处理组织演变及强韧化机制研究》报告、太原理工大学邓坤坤教授作《颗粒增强镁基复合</w:t>
      </w:r>
      <w:r>
        <w:rPr>
          <w:rFonts w:ascii="宋体" w:eastAsia="宋体" w:hAnsi="宋体" w:cs="宋体" w:hint="eastAsia"/>
          <w:kern w:val="0"/>
          <w:sz w:val="24"/>
        </w:rPr>
        <w:t>材料的组织与性能调控规律研究》等一系列学术报告。山西</w:t>
      </w:r>
      <w:proofErr w:type="gramStart"/>
      <w:r>
        <w:rPr>
          <w:rFonts w:ascii="宋体" w:eastAsia="宋体" w:hAnsi="宋体" w:cs="宋体" w:hint="eastAsia"/>
          <w:kern w:val="0"/>
          <w:sz w:val="24"/>
        </w:rPr>
        <w:t>银光华盛镁业</w:t>
      </w:r>
      <w:proofErr w:type="gramEnd"/>
      <w:r>
        <w:rPr>
          <w:rFonts w:ascii="宋体" w:eastAsia="宋体" w:hAnsi="宋体" w:cs="宋体" w:hint="eastAsia"/>
          <w:kern w:val="0"/>
          <w:sz w:val="24"/>
        </w:rPr>
        <w:t>股份有限公司崔凯主任作《一体化综合性镁合金加工企业发展之路与市场拓展》、</w:t>
      </w:r>
      <w:proofErr w:type="gramStart"/>
      <w:r>
        <w:rPr>
          <w:rFonts w:ascii="宋体" w:eastAsia="宋体" w:hAnsi="宋体" w:cs="宋体" w:hint="eastAsia"/>
          <w:kern w:val="0"/>
          <w:sz w:val="24"/>
        </w:rPr>
        <w:t>海思光电</w:t>
      </w:r>
      <w:proofErr w:type="gramEnd"/>
      <w:r>
        <w:rPr>
          <w:rFonts w:ascii="宋体" w:eastAsia="宋体" w:hAnsi="宋体" w:cs="宋体" w:hint="eastAsia"/>
          <w:kern w:val="0"/>
          <w:sz w:val="24"/>
        </w:rPr>
        <w:t>子有限公司黄彧主任作《光通讯行业高性能镁合金需求分析》等一系列企业报告。</w:t>
      </w:r>
    </w:p>
    <w:p w:rsidR="00DE519D" w:rsidRDefault="00AD0A40" w:rsidP="00DC0E20">
      <w:pPr>
        <w:widowControl/>
        <w:spacing w:line="360" w:lineRule="auto"/>
        <w:jc w:val="left"/>
        <w:rPr>
          <w:rFonts w:ascii="宋体" w:hAnsi="宋体" w:cs="宋体"/>
          <w:kern w:val="0"/>
        </w:rPr>
      </w:pPr>
      <w:r>
        <w:rPr>
          <w:rFonts w:ascii="宋体" w:hAnsi="宋体" w:cs="宋体"/>
          <w:noProof/>
          <w:kern w:val="0"/>
        </w:rPr>
        <w:drawing>
          <wp:inline distT="0" distB="0" distL="0" distR="0">
            <wp:extent cx="5274310" cy="289560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895600"/>
                    </a:xfrm>
                    <a:prstGeom prst="rect">
                      <a:avLst/>
                    </a:prstGeom>
                    <a:noFill/>
                    <a:ln>
                      <a:noFill/>
                    </a:ln>
                  </pic:spPr>
                </pic:pic>
              </a:graphicData>
            </a:graphic>
          </wp:inline>
        </w:drawing>
      </w:r>
    </w:p>
    <w:p w:rsidR="00DE519D" w:rsidRDefault="00AD0A40" w:rsidP="00DC0E20">
      <w:pPr>
        <w:spacing w:line="360" w:lineRule="auto"/>
        <w:jc w:val="center"/>
        <w:rPr>
          <w:rFonts w:ascii="宋体" w:hAnsi="宋体" w:cs="宋体"/>
          <w:kern w:val="0"/>
        </w:rPr>
      </w:pPr>
      <w:r>
        <w:rPr>
          <w:rFonts w:ascii="宋体" w:eastAsia="宋体" w:hAnsi="宋体" w:cs="宋体" w:hint="eastAsia"/>
          <w:sz w:val="24"/>
          <w:szCs w:val="32"/>
        </w:rPr>
        <w:t>图</w:t>
      </w:r>
      <w:r>
        <w:rPr>
          <w:rFonts w:ascii="宋体" w:eastAsia="宋体" w:hAnsi="宋体" w:cs="宋体" w:hint="eastAsia"/>
          <w:sz w:val="24"/>
          <w:szCs w:val="32"/>
        </w:rPr>
        <w:t xml:space="preserve">8 </w:t>
      </w:r>
      <w:r>
        <w:rPr>
          <w:rFonts w:ascii="宋体" w:eastAsia="宋体" w:hAnsi="宋体" w:cs="宋体" w:hint="eastAsia"/>
          <w:sz w:val="24"/>
          <w:szCs w:val="32"/>
        </w:rPr>
        <w:t>袁广银教授作报告</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本次论坛收到</w:t>
      </w:r>
      <w:r>
        <w:rPr>
          <w:rFonts w:ascii="宋体" w:eastAsia="宋体" w:hAnsi="宋体" w:cs="宋体" w:hint="eastAsia"/>
          <w:kern w:val="0"/>
          <w:sz w:val="24"/>
        </w:rPr>
        <w:t>30</w:t>
      </w:r>
      <w:r>
        <w:rPr>
          <w:rFonts w:ascii="宋体" w:eastAsia="宋体" w:hAnsi="宋体" w:cs="宋体" w:hint="eastAsia"/>
          <w:kern w:val="0"/>
          <w:sz w:val="24"/>
        </w:rPr>
        <w:t>个海报展示，在</w:t>
      </w:r>
      <w:r>
        <w:rPr>
          <w:rFonts w:ascii="宋体" w:eastAsia="宋体" w:hAnsi="宋体" w:cs="宋体" w:hint="eastAsia"/>
          <w:kern w:val="0"/>
          <w:sz w:val="24"/>
        </w:rPr>
        <w:t>17</w:t>
      </w:r>
      <w:r>
        <w:rPr>
          <w:rFonts w:ascii="宋体" w:eastAsia="宋体" w:hAnsi="宋体" w:cs="宋体" w:hint="eastAsia"/>
          <w:kern w:val="0"/>
          <w:sz w:val="24"/>
        </w:rPr>
        <w:t>日下午另有</w:t>
      </w:r>
      <w:r>
        <w:rPr>
          <w:rFonts w:ascii="宋体" w:eastAsia="宋体" w:hAnsi="宋体" w:cs="宋体" w:hint="eastAsia"/>
          <w:kern w:val="0"/>
          <w:sz w:val="24"/>
        </w:rPr>
        <w:t>7</w:t>
      </w:r>
      <w:r>
        <w:rPr>
          <w:rFonts w:ascii="宋体" w:eastAsia="宋体" w:hAnsi="宋体" w:cs="宋体" w:hint="eastAsia"/>
          <w:kern w:val="0"/>
          <w:sz w:val="24"/>
        </w:rPr>
        <w:t>位老师、</w:t>
      </w:r>
      <w:r>
        <w:rPr>
          <w:rFonts w:ascii="宋体" w:eastAsia="宋体" w:hAnsi="宋体" w:cs="宋体" w:hint="eastAsia"/>
          <w:kern w:val="0"/>
          <w:sz w:val="24"/>
        </w:rPr>
        <w:t>12</w:t>
      </w:r>
      <w:r>
        <w:rPr>
          <w:rFonts w:ascii="宋体" w:eastAsia="宋体" w:hAnsi="宋体" w:cs="宋体" w:hint="eastAsia"/>
          <w:kern w:val="0"/>
          <w:sz w:val="24"/>
        </w:rPr>
        <w:t>位学生进行了</w:t>
      </w:r>
      <w:r>
        <w:rPr>
          <w:rFonts w:ascii="宋体" w:eastAsia="宋体" w:hAnsi="宋体" w:cs="宋体" w:hint="eastAsia"/>
          <w:kern w:val="0"/>
          <w:sz w:val="24"/>
        </w:rPr>
        <w:t>1</w:t>
      </w:r>
      <w:r>
        <w:rPr>
          <w:rFonts w:ascii="宋体" w:eastAsia="宋体" w:hAnsi="宋体" w:cs="宋体" w:hint="eastAsia"/>
          <w:kern w:val="0"/>
          <w:sz w:val="24"/>
        </w:rPr>
        <w:t>分钟</w:t>
      </w:r>
      <w:r>
        <w:rPr>
          <w:rFonts w:ascii="宋体" w:eastAsia="宋体" w:hAnsi="宋体" w:cs="宋体" w:hint="eastAsia"/>
          <w:kern w:val="0"/>
          <w:sz w:val="24"/>
        </w:rPr>
        <w:t>Flash poster presentation</w:t>
      </w:r>
      <w:r>
        <w:rPr>
          <w:rFonts w:ascii="宋体" w:eastAsia="宋体" w:hAnsi="宋体" w:cs="宋体" w:hint="eastAsia"/>
          <w:kern w:val="0"/>
          <w:sz w:val="24"/>
        </w:rPr>
        <w:t>。极短的时间进行展示，是对汇报人总结、表达能力的综合考验。参与的大部分师生准备充分，时间控制良好。本环节由现场观众进行评审，互动性强，现场</w:t>
      </w:r>
      <w:r>
        <w:rPr>
          <w:rFonts w:ascii="宋体" w:eastAsia="宋体" w:hAnsi="宋体" w:cs="宋体" w:hint="eastAsia"/>
          <w:kern w:val="0"/>
          <w:sz w:val="24"/>
        </w:rPr>
        <w:t>效果极佳。</w:t>
      </w:r>
    </w:p>
    <w:p w:rsidR="00DE519D" w:rsidRDefault="00AD0A40" w:rsidP="00DC0E20">
      <w:pPr>
        <w:widowControl/>
        <w:spacing w:line="360" w:lineRule="auto"/>
        <w:jc w:val="left"/>
        <w:rPr>
          <w:rFonts w:ascii="宋体" w:hAnsi="宋体" w:cs="宋体"/>
          <w:kern w:val="0"/>
        </w:rPr>
      </w:pPr>
      <w:r>
        <w:rPr>
          <w:rFonts w:ascii="宋体" w:hAnsi="宋体" w:cs="宋体"/>
          <w:noProof/>
          <w:kern w:val="0"/>
        </w:rPr>
        <w:lastRenderedPageBreak/>
        <w:drawing>
          <wp:inline distT="0" distB="0" distL="0" distR="0">
            <wp:extent cx="5274310" cy="29845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984500"/>
                    </a:xfrm>
                    <a:prstGeom prst="rect">
                      <a:avLst/>
                    </a:prstGeom>
                    <a:noFill/>
                    <a:ln>
                      <a:noFill/>
                    </a:ln>
                  </pic:spPr>
                </pic:pic>
              </a:graphicData>
            </a:graphic>
          </wp:inline>
        </w:drawing>
      </w:r>
    </w:p>
    <w:p w:rsidR="00DE519D" w:rsidRDefault="00AD0A40" w:rsidP="00DC0E20">
      <w:pPr>
        <w:spacing w:line="360" w:lineRule="auto"/>
        <w:jc w:val="center"/>
        <w:rPr>
          <w:rFonts w:ascii="宋体" w:eastAsia="宋体" w:hAnsi="宋体" w:cs="宋体"/>
          <w:kern w:val="0"/>
          <w:sz w:val="24"/>
        </w:rPr>
      </w:pPr>
      <w:r>
        <w:rPr>
          <w:rFonts w:ascii="宋体" w:eastAsia="宋体" w:hAnsi="宋体" w:cs="宋体" w:hint="eastAsia"/>
          <w:sz w:val="24"/>
        </w:rPr>
        <w:t>图</w:t>
      </w:r>
      <w:r>
        <w:rPr>
          <w:rFonts w:ascii="宋体" w:eastAsia="宋体" w:hAnsi="宋体" w:cs="宋体" w:hint="eastAsia"/>
          <w:sz w:val="24"/>
        </w:rPr>
        <w:t xml:space="preserve">9 </w:t>
      </w:r>
      <w:r>
        <w:rPr>
          <w:rFonts w:ascii="宋体" w:eastAsia="宋体" w:hAnsi="宋体" w:cs="宋体" w:hint="eastAsia"/>
          <w:sz w:val="24"/>
        </w:rPr>
        <w:t>教师组</w:t>
      </w:r>
      <w:r>
        <w:rPr>
          <w:rFonts w:ascii="宋体" w:eastAsia="宋体" w:hAnsi="宋体" w:cs="宋体" w:hint="eastAsia"/>
          <w:kern w:val="0"/>
          <w:sz w:val="24"/>
        </w:rPr>
        <w:t>Flash poster presentation</w:t>
      </w:r>
    </w:p>
    <w:p w:rsidR="00DE519D" w:rsidRDefault="00AD0A40" w:rsidP="00DC0E20">
      <w:pPr>
        <w:widowControl/>
        <w:spacing w:line="360" w:lineRule="auto"/>
        <w:jc w:val="left"/>
        <w:rPr>
          <w:rFonts w:ascii="宋体" w:hAnsi="宋体" w:cs="宋体"/>
          <w:kern w:val="0"/>
        </w:rPr>
      </w:pPr>
      <w:r>
        <w:rPr>
          <w:rFonts w:ascii="宋体" w:hAnsi="宋体" w:cs="宋体"/>
          <w:noProof/>
          <w:kern w:val="0"/>
        </w:rPr>
        <w:drawing>
          <wp:inline distT="0" distB="0" distL="0" distR="0">
            <wp:extent cx="5274310" cy="284480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844800"/>
                    </a:xfrm>
                    <a:prstGeom prst="rect">
                      <a:avLst/>
                    </a:prstGeom>
                    <a:noFill/>
                    <a:ln>
                      <a:noFill/>
                    </a:ln>
                  </pic:spPr>
                </pic:pic>
              </a:graphicData>
            </a:graphic>
          </wp:inline>
        </w:drawing>
      </w:r>
    </w:p>
    <w:p w:rsidR="00DE519D" w:rsidRDefault="00AD0A40" w:rsidP="00DC0E20">
      <w:pPr>
        <w:spacing w:line="360" w:lineRule="auto"/>
        <w:jc w:val="center"/>
        <w:rPr>
          <w:rFonts w:ascii="宋体" w:eastAsia="宋体" w:hAnsi="宋体" w:cs="宋体"/>
          <w:kern w:val="0"/>
          <w:sz w:val="24"/>
        </w:rPr>
      </w:pPr>
      <w:r>
        <w:rPr>
          <w:rFonts w:ascii="宋体" w:eastAsia="宋体" w:hAnsi="宋体" w:cs="宋体" w:hint="eastAsia"/>
          <w:sz w:val="24"/>
        </w:rPr>
        <w:t>图</w:t>
      </w:r>
      <w:r>
        <w:rPr>
          <w:rFonts w:ascii="宋体" w:eastAsia="宋体" w:hAnsi="宋体" w:cs="宋体" w:hint="eastAsia"/>
          <w:sz w:val="24"/>
        </w:rPr>
        <w:t xml:space="preserve">10 </w:t>
      </w:r>
      <w:r>
        <w:rPr>
          <w:rFonts w:ascii="宋体" w:eastAsia="宋体" w:hAnsi="宋体" w:cs="宋体" w:hint="eastAsia"/>
          <w:sz w:val="24"/>
        </w:rPr>
        <w:t>学生组</w:t>
      </w:r>
      <w:r>
        <w:rPr>
          <w:rFonts w:ascii="宋体" w:eastAsia="宋体" w:hAnsi="宋体" w:cs="宋体" w:hint="eastAsia"/>
          <w:kern w:val="0"/>
          <w:sz w:val="24"/>
        </w:rPr>
        <w:t>Flash poster presentation</w:t>
      </w:r>
    </w:p>
    <w:p w:rsidR="00DE519D" w:rsidRDefault="00AD0A40" w:rsidP="00DC0E20">
      <w:pPr>
        <w:spacing w:line="360" w:lineRule="auto"/>
        <w:ind w:firstLineChars="200" w:firstLine="480"/>
        <w:rPr>
          <w:rFonts w:ascii="宋体" w:hAnsi="宋体" w:cs="宋体"/>
          <w:kern w:val="0"/>
        </w:rPr>
      </w:pPr>
      <w:r>
        <w:rPr>
          <w:rFonts w:ascii="宋体" w:eastAsia="宋体" w:hAnsi="宋体" w:cs="宋体" w:hint="eastAsia"/>
          <w:kern w:val="0"/>
          <w:sz w:val="24"/>
        </w:rPr>
        <w:t>17</w:t>
      </w:r>
      <w:r>
        <w:rPr>
          <w:rFonts w:ascii="宋体" w:eastAsia="宋体" w:hAnsi="宋体" w:cs="宋体" w:hint="eastAsia"/>
          <w:kern w:val="0"/>
          <w:sz w:val="24"/>
        </w:rPr>
        <w:t>日晚江西省高性能精确成型重点实验室主任杨湘杰教授作《我的专业与方向》口头报告。杨教授讲述了自己从</w:t>
      </w:r>
      <w:r>
        <w:rPr>
          <w:rFonts w:ascii="宋体" w:eastAsia="宋体" w:hAnsi="宋体" w:cs="宋体" w:hint="eastAsia"/>
          <w:kern w:val="0"/>
          <w:sz w:val="24"/>
        </w:rPr>
        <w:t>1978</w:t>
      </w:r>
      <w:r>
        <w:rPr>
          <w:rFonts w:ascii="宋体" w:eastAsia="宋体" w:hAnsi="宋体" w:cs="宋体" w:hint="eastAsia"/>
          <w:kern w:val="0"/>
          <w:sz w:val="24"/>
        </w:rPr>
        <w:t>年起的求学、工作经历，将自身成长史与研究方向（半固态成型）的发展史紧密结合起来，分享了老一辈科研工作者的宝贵人生经验。</w:t>
      </w:r>
    </w:p>
    <w:p w:rsidR="00DE519D" w:rsidRDefault="00AD0A40" w:rsidP="00DC0E20">
      <w:pPr>
        <w:widowControl/>
        <w:spacing w:line="360" w:lineRule="auto"/>
        <w:jc w:val="left"/>
        <w:rPr>
          <w:rFonts w:ascii="宋体" w:hAnsi="宋体" w:cs="宋体"/>
          <w:kern w:val="0"/>
        </w:rPr>
      </w:pPr>
      <w:r>
        <w:rPr>
          <w:rFonts w:ascii="宋体" w:hAnsi="宋体" w:cs="宋体"/>
          <w:noProof/>
          <w:kern w:val="0"/>
        </w:rPr>
        <w:lastRenderedPageBreak/>
        <w:drawing>
          <wp:inline distT="0" distB="0" distL="0" distR="0">
            <wp:extent cx="5274310" cy="28003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800350"/>
                    </a:xfrm>
                    <a:prstGeom prst="rect">
                      <a:avLst/>
                    </a:prstGeom>
                    <a:noFill/>
                    <a:ln>
                      <a:noFill/>
                    </a:ln>
                  </pic:spPr>
                </pic:pic>
              </a:graphicData>
            </a:graphic>
          </wp:inline>
        </w:drawing>
      </w:r>
    </w:p>
    <w:p w:rsidR="00DE519D" w:rsidRDefault="00AD0A40" w:rsidP="00DC0E20">
      <w:pPr>
        <w:spacing w:line="360" w:lineRule="auto"/>
        <w:jc w:val="center"/>
        <w:rPr>
          <w:rFonts w:ascii="宋体" w:hAnsi="宋体" w:cs="宋体"/>
          <w:kern w:val="0"/>
        </w:rPr>
      </w:pPr>
      <w:r>
        <w:rPr>
          <w:rFonts w:ascii="宋体" w:eastAsia="宋体" w:hAnsi="宋体" w:cs="宋体" w:hint="eastAsia"/>
          <w:sz w:val="24"/>
          <w:szCs w:val="32"/>
        </w:rPr>
        <w:t>图</w:t>
      </w:r>
      <w:r>
        <w:rPr>
          <w:rFonts w:ascii="宋体" w:eastAsia="宋体" w:hAnsi="宋体" w:cs="宋体" w:hint="eastAsia"/>
          <w:sz w:val="24"/>
          <w:szCs w:val="32"/>
        </w:rPr>
        <w:t xml:space="preserve">11 </w:t>
      </w:r>
      <w:r>
        <w:rPr>
          <w:rFonts w:ascii="宋体" w:eastAsia="宋体" w:hAnsi="宋体" w:cs="宋体" w:hint="eastAsia"/>
          <w:sz w:val="24"/>
          <w:szCs w:val="32"/>
        </w:rPr>
        <w:t>杨湘杰教授作资深科学家报告</w:t>
      </w:r>
    </w:p>
    <w:p w:rsidR="00DE519D" w:rsidRDefault="00AD0A40" w:rsidP="00DC0E20">
      <w:pPr>
        <w:spacing w:line="360" w:lineRule="auto"/>
        <w:ind w:firstLineChars="200" w:firstLine="480"/>
        <w:rPr>
          <w:rFonts w:ascii="宋体" w:hAnsi="宋体" w:cs="宋体"/>
          <w:kern w:val="0"/>
        </w:rPr>
      </w:pPr>
      <w:r>
        <w:rPr>
          <w:rFonts w:ascii="宋体" w:eastAsia="宋体" w:hAnsi="宋体" w:cs="宋体" w:hint="eastAsia"/>
          <w:kern w:val="0"/>
          <w:sz w:val="24"/>
        </w:rPr>
        <w:t>17</w:t>
      </w:r>
      <w:r>
        <w:rPr>
          <w:rFonts w:ascii="宋体" w:eastAsia="宋体" w:hAnsi="宋体" w:cs="宋体" w:hint="eastAsia"/>
          <w:kern w:val="0"/>
          <w:sz w:val="24"/>
        </w:rPr>
        <w:t>日晚宴由龙南龙</w:t>
      </w:r>
      <w:proofErr w:type="gramStart"/>
      <w:r>
        <w:rPr>
          <w:rFonts w:ascii="宋体" w:eastAsia="宋体" w:hAnsi="宋体" w:cs="宋体" w:hint="eastAsia"/>
          <w:kern w:val="0"/>
          <w:sz w:val="24"/>
        </w:rPr>
        <w:t>钇</w:t>
      </w:r>
      <w:proofErr w:type="gramEnd"/>
      <w:r>
        <w:rPr>
          <w:rFonts w:ascii="宋体" w:eastAsia="宋体" w:hAnsi="宋体" w:cs="宋体" w:hint="eastAsia"/>
          <w:kern w:val="0"/>
          <w:sz w:val="24"/>
        </w:rPr>
        <w:t>重稀土科技股份有限公司举办，公司代表刘艳平从发展历程、公司概况、主营</w:t>
      </w:r>
      <w:r>
        <w:rPr>
          <w:rFonts w:ascii="宋体" w:eastAsia="宋体" w:hAnsi="宋体" w:cs="宋体" w:hint="eastAsia"/>
          <w:kern w:val="0"/>
          <w:sz w:val="24"/>
        </w:rPr>
        <w:t>业务及产品、技术实力四个方面对公司进行了详细介绍。</w:t>
      </w:r>
    </w:p>
    <w:p w:rsidR="00DE519D" w:rsidRDefault="00AD0A40" w:rsidP="00DC0E20">
      <w:pPr>
        <w:widowControl/>
        <w:spacing w:line="360" w:lineRule="auto"/>
        <w:jc w:val="left"/>
        <w:rPr>
          <w:rFonts w:ascii="宋体" w:hAnsi="宋体" w:cs="宋体"/>
          <w:kern w:val="0"/>
        </w:rPr>
      </w:pPr>
      <w:r>
        <w:rPr>
          <w:rFonts w:ascii="宋体" w:hAnsi="宋体" w:cs="宋体"/>
          <w:noProof/>
          <w:kern w:val="0"/>
        </w:rPr>
        <w:drawing>
          <wp:inline distT="0" distB="0" distL="0" distR="0">
            <wp:extent cx="5274310" cy="28575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857500"/>
                    </a:xfrm>
                    <a:prstGeom prst="rect">
                      <a:avLst/>
                    </a:prstGeom>
                    <a:noFill/>
                    <a:ln>
                      <a:noFill/>
                    </a:ln>
                  </pic:spPr>
                </pic:pic>
              </a:graphicData>
            </a:graphic>
          </wp:inline>
        </w:drawing>
      </w:r>
    </w:p>
    <w:p w:rsidR="00DE519D" w:rsidRDefault="00AD0A40" w:rsidP="00DC0E20">
      <w:pPr>
        <w:spacing w:line="360" w:lineRule="auto"/>
        <w:jc w:val="center"/>
        <w:rPr>
          <w:rFonts w:ascii="宋体" w:hAnsi="宋体" w:cs="宋体"/>
          <w:kern w:val="0"/>
        </w:rPr>
      </w:pPr>
      <w:r>
        <w:rPr>
          <w:rFonts w:ascii="宋体" w:eastAsia="宋体" w:hAnsi="宋体" w:cs="宋体" w:hint="eastAsia"/>
          <w:sz w:val="24"/>
        </w:rPr>
        <w:t>图</w:t>
      </w:r>
      <w:r>
        <w:rPr>
          <w:rFonts w:ascii="宋体" w:eastAsia="宋体" w:hAnsi="宋体" w:cs="宋体" w:hint="eastAsia"/>
          <w:sz w:val="24"/>
        </w:rPr>
        <w:t xml:space="preserve">12 </w:t>
      </w:r>
      <w:r>
        <w:rPr>
          <w:rFonts w:ascii="宋体" w:eastAsia="宋体" w:hAnsi="宋体" w:cs="宋体" w:hint="eastAsia"/>
          <w:sz w:val="24"/>
        </w:rPr>
        <w:t>龙南龙</w:t>
      </w:r>
      <w:proofErr w:type="gramStart"/>
      <w:r>
        <w:rPr>
          <w:rFonts w:ascii="宋体" w:eastAsia="宋体" w:hAnsi="宋体" w:cs="宋体" w:hint="eastAsia"/>
          <w:kern w:val="0"/>
          <w:sz w:val="24"/>
        </w:rPr>
        <w:t>钇</w:t>
      </w:r>
      <w:proofErr w:type="gramEnd"/>
      <w:r>
        <w:rPr>
          <w:rFonts w:ascii="宋体" w:eastAsia="宋体" w:hAnsi="宋体" w:cs="宋体" w:hint="eastAsia"/>
          <w:kern w:val="0"/>
          <w:sz w:val="24"/>
        </w:rPr>
        <w:t>代表进行介绍</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在晚宴时，对</w:t>
      </w:r>
      <w:r>
        <w:rPr>
          <w:rFonts w:ascii="宋体" w:eastAsia="宋体" w:hAnsi="宋体" w:cs="宋体" w:hint="eastAsia"/>
          <w:kern w:val="0"/>
          <w:sz w:val="24"/>
        </w:rPr>
        <w:t>17</w:t>
      </w:r>
      <w:r>
        <w:rPr>
          <w:rFonts w:ascii="宋体" w:eastAsia="宋体" w:hAnsi="宋体" w:cs="宋体" w:hint="eastAsia"/>
          <w:kern w:val="0"/>
          <w:sz w:val="24"/>
        </w:rPr>
        <w:t>日下午</w:t>
      </w:r>
      <w:r>
        <w:rPr>
          <w:rFonts w:ascii="宋体" w:eastAsia="宋体" w:hAnsi="宋体" w:cs="宋体" w:hint="eastAsia"/>
          <w:kern w:val="0"/>
          <w:sz w:val="24"/>
        </w:rPr>
        <w:t>1</w:t>
      </w:r>
      <w:r>
        <w:rPr>
          <w:rFonts w:ascii="宋体" w:eastAsia="宋体" w:hAnsi="宋体" w:cs="宋体" w:hint="eastAsia"/>
          <w:kern w:val="0"/>
          <w:sz w:val="24"/>
        </w:rPr>
        <w:t>分钟</w:t>
      </w:r>
      <w:r>
        <w:rPr>
          <w:rFonts w:ascii="宋体" w:eastAsia="宋体" w:hAnsi="宋体" w:cs="宋体" w:hint="eastAsia"/>
          <w:kern w:val="0"/>
          <w:sz w:val="24"/>
        </w:rPr>
        <w:t>Flash poster presentation</w:t>
      </w:r>
      <w:r>
        <w:rPr>
          <w:rFonts w:ascii="宋体" w:eastAsia="宋体" w:hAnsi="宋体" w:cs="宋体" w:hint="eastAsia"/>
          <w:kern w:val="0"/>
          <w:sz w:val="24"/>
        </w:rPr>
        <w:t>中表现突出的老师和学生进行颁奖。晚宴结束后，开展了基金沙龙活动，基金沙龙环节由刘筱主持。邀请到杜军、胡红军、刘金铃、李扬欣四位专家分享基金书写、申请注意事项、心得体会，并介绍作为评审专家对基金水平高低的评判标准。四位专家为现场提问的青年教师进行答疑解惑，针对其提出的问题结合自身多年基金申请经</w:t>
      </w:r>
      <w:r>
        <w:rPr>
          <w:rFonts w:ascii="宋体" w:eastAsia="宋体" w:hAnsi="宋体" w:cs="宋体" w:hint="eastAsia"/>
          <w:kern w:val="0"/>
          <w:sz w:val="24"/>
        </w:rPr>
        <w:lastRenderedPageBreak/>
        <w:t>验进行交流指导，现场反响极好。</w:t>
      </w:r>
    </w:p>
    <w:p w:rsidR="00DE519D" w:rsidRDefault="00AD0A40" w:rsidP="00DC0E20">
      <w:pPr>
        <w:widowControl/>
        <w:spacing w:line="360" w:lineRule="auto"/>
        <w:jc w:val="left"/>
        <w:rPr>
          <w:rFonts w:ascii="宋体" w:hAnsi="宋体" w:cs="宋体"/>
          <w:kern w:val="0"/>
        </w:rPr>
      </w:pPr>
      <w:r>
        <w:rPr>
          <w:rFonts w:ascii="宋体" w:hAnsi="宋体" w:cs="宋体"/>
          <w:noProof/>
          <w:kern w:val="0"/>
        </w:rPr>
        <w:drawing>
          <wp:inline distT="0" distB="0" distL="0" distR="0">
            <wp:extent cx="5274310" cy="28829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882900"/>
                    </a:xfrm>
                    <a:prstGeom prst="rect">
                      <a:avLst/>
                    </a:prstGeom>
                    <a:noFill/>
                    <a:ln>
                      <a:noFill/>
                    </a:ln>
                  </pic:spPr>
                </pic:pic>
              </a:graphicData>
            </a:graphic>
          </wp:inline>
        </w:drawing>
      </w:r>
    </w:p>
    <w:p w:rsidR="00DE519D" w:rsidRDefault="00AD0A40" w:rsidP="00DC0E20">
      <w:pPr>
        <w:spacing w:line="360" w:lineRule="auto"/>
        <w:jc w:val="center"/>
        <w:rPr>
          <w:rFonts w:ascii="宋体" w:hAnsi="宋体" w:cs="宋体"/>
          <w:kern w:val="0"/>
        </w:rPr>
      </w:pPr>
      <w:r>
        <w:rPr>
          <w:rFonts w:ascii="宋体" w:eastAsia="宋体" w:hAnsi="宋体" w:cs="宋体" w:hint="eastAsia"/>
          <w:sz w:val="24"/>
          <w:szCs w:val="32"/>
        </w:rPr>
        <w:t>图</w:t>
      </w:r>
      <w:r>
        <w:rPr>
          <w:rFonts w:ascii="宋体" w:eastAsia="宋体" w:hAnsi="宋体" w:cs="宋体" w:hint="eastAsia"/>
          <w:sz w:val="24"/>
          <w:szCs w:val="32"/>
        </w:rPr>
        <w:t xml:space="preserve">13 </w:t>
      </w:r>
      <w:r>
        <w:rPr>
          <w:rFonts w:ascii="宋体" w:eastAsia="宋体" w:hAnsi="宋体" w:cs="宋体" w:hint="eastAsia"/>
          <w:sz w:val="24"/>
          <w:szCs w:val="32"/>
        </w:rPr>
        <w:t>基金沙龙交流</w:t>
      </w:r>
    </w:p>
    <w:p w:rsidR="00DE519D" w:rsidRDefault="00AD0A40" w:rsidP="00DC0E20">
      <w:pPr>
        <w:spacing w:line="360" w:lineRule="auto"/>
        <w:ind w:firstLineChars="200" w:firstLine="480"/>
        <w:rPr>
          <w:rFonts w:ascii="宋体" w:hAnsi="宋体" w:cs="宋体"/>
          <w:kern w:val="0"/>
        </w:rPr>
      </w:pPr>
      <w:r>
        <w:rPr>
          <w:rFonts w:ascii="宋体" w:hAnsi="宋体" w:cs="宋体" w:hint="eastAsia"/>
          <w:kern w:val="0"/>
          <w:sz w:val="24"/>
        </w:rPr>
        <w:t>本次论坛是先进镁合金青年科学家系列会议的延续，由南昌大学和哈尔滨工程大学联合承办。本次论坛旨在搭建一个镁合金产学研用联动的全国性青年科技工作者的交流平台，从产业需求出发，</w:t>
      </w:r>
      <w:proofErr w:type="gramStart"/>
      <w:r>
        <w:rPr>
          <w:rFonts w:ascii="宋体" w:hAnsi="宋体" w:cs="宋体" w:hint="eastAsia"/>
          <w:kern w:val="0"/>
          <w:sz w:val="24"/>
        </w:rPr>
        <w:t>践行</w:t>
      </w:r>
      <w:proofErr w:type="gramEnd"/>
      <w:r>
        <w:rPr>
          <w:rFonts w:ascii="宋体" w:hAnsi="宋体" w:cs="宋体" w:hint="eastAsia"/>
          <w:kern w:val="0"/>
          <w:sz w:val="24"/>
        </w:rPr>
        <w:t>总书记“把论文发表在祖国大地上”的号召，通过技术创新，共同促进镁合金的工业应用，助</w:t>
      </w:r>
      <w:proofErr w:type="gramStart"/>
      <w:r>
        <w:rPr>
          <w:rFonts w:ascii="宋体" w:hAnsi="宋体" w:cs="宋体" w:hint="eastAsia"/>
          <w:kern w:val="0"/>
          <w:sz w:val="24"/>
        </w:rPr>
        <w:t>推我国从镁资</w:t>
      </w:r>
      <w:proofErr w:type="gramEnd"/>
      <w:r>
        <w:rPr>
          <w:rFonts w:ascii="宋体" w:hAnsi="宋体" w:cs="宋体" w:hint="eastAsia"/>
          <w:kern w:val="0"/>
          <w:sz w:val="24"/>
        </w:rPr>
        <w:t>源大国转变为</w:t>
      </w:r>
      <w:proofErr w:type="gramStart"/>
      <w:r>
        <w:rPr>
          <w:rFonts w:ascii="宋体" w:hAnsi="宋体" w:cs="宋体" w:hint="eastAsia"/>
          <w:kern w:val="0"/>
          <w:sz w:val="24"/>
        </w:rPr>
        <w:t>镁研</w:t>
      </w:r>
      <w:proofErr w:type="gramEnd"/>
      <w:r>
        <w:rPr>
          <w:rFonts w:ascii="宋体" w:hAnsi="宋体" w:cs="宋体" w:hint="eastAsia"/>
          <w:kern w:val="0"/>
          <w:sz w:val="24"/>
        </w:rPr>
        <w:t>究和应用强国。</w:t>
      </w:r>
    </w:p>
    <w:p w:rsidR="00DE519D" w:rsidRDefault="00AD0A40" w:rsidP="00DC0E20">
      <w:pPr>
        <w:widowControl/>
        <w:spacing w:line="360" w:lineRule="auto"/>
        <w:jc w:val="left"/>
        <w:rPr>
          <w:rFonts w:ascii="宋体" w:hAnsi="宋体" w:cs="宋体"/>
          <w:kern w:val="0"/>
        </w:rPr>
      </w:pPr>
      <w:r>
        <w:rPr>
          <w:rFonts w:ascii="宋体" w:hAnsi="宋体" w:cs="宋体"/>
          <w:noProof/>
          <w:kern w:val="0"/>
        </w:rPr>
        <w:drawing>
          <wp:inline distT="0" distB="0" distL="0" distR="0">
            <wp:extent cx="5274310" cy="25527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552700"/>
                    </a:xfrm>
                    <a:prstGeom prst="rect">
                      <a:avLst/>
                    </a:prstGeom>
                    <a:noFill/>
                    <a:ln>
                      <a:noFill/>
                    </a:ln>
                  </pic:spPr>
                </pic:pic>
              </a:graphicData>
            </a:graphic>
          </wp:inline>
        </w:drawing>
      </w:r>
    </w:p>
    <w:p w:rsidR="00DE519D" w:rsidRDefault="00AD0A40" w:rsidP="00DC0E20">
      <w:pPr>
        <w:spacing w:line="360" w:lineRule="auto"/>
        <w:jc w:val="center"/>
        <w:rPr>
          <w:rFonts w:ascii="宋体" w:eastAsia="宋体" w:hAnsi="宋体" w:cs="宋体"/>
          <w:kern w:val="0"/>
          <w:sz w:val="24"/>
        </w:rPr>
      </w:pPr>
      <w:r>
        <w:rPr>
          <w:rFonts w:ascii="宋体" w:eastAsia="宋体" w:hAnsi="宋体" w:cs="宋体" w:hint="eastAsia"/>
          <w:sz w:val="24"/>
        </w:rPr>
        <w:t>图</w:t>
      </w:r>
      <w:r>
        <w:rPr>
          <w:rFonts w:ascii="宋体" w:eastAsia="宋体" w:hAnsi="宋体" w:cs="宋体" w:hint="eastAsia"/>
          <w:sz w:val="24"/>
        </w:rPr>
        <w:t xml:space="preserve">14 </w:t>
      </w:r>
      <w:r>
        <w:rPr>
          <w:rFonts w:ascii="宋体" w:eastAsia="宋体" w:hAnsi="宋体" w:cs="宋体" w:hint="eastAsia"/>
          <w:sz w:val="24"/>
        </w:rPr>
        <w:t>闭幕式合照</w:t>
      </w:r>
    </w:p>
    <w:p w:rsidR="00DE519D" w:rsidRDefault="00AD0A40" w:rsidP="00DC0E2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本次论坛呈现出三个特点：专、精、新。一是专，指的是主题专，专注镁合金。</w:t>
      </w:r>
      <w:proofErr w:type="gramStart"/>
      <w:r>
        <w:rPr>
          <w:rFonts w:ascii="宋体" w:eastAsia="宋体" w:hAnsi="宋体" w:cs="宋体" w:hint="eastAsia"/>
          <w:kern w:val="0"/>
          <w:sz w:val="24"/>
        </w:rPr>
        <w:t>潘</w:t>
      </w:r>
      <w:proofErr w:type="gramEnd"/>
      <w:r>
        <w:rPr>
          <w:rFonts w:ascii="宋体" w:eastAsia="宋体" w:hAnsi="宋体" w:cs="宋体" w:hint="eastAsia"/>
          <w:kern w:val="0"/>
          <w:sz w:val="24"/>
        </w:rPr>
        <w:t>复生院士亲自专程为论坛撰写祝贺致辞，全国两个镁合金国家级工程中心都派代表参会。二是精，指的是报告精，论坛报告可以说是精心挑选、百里挑一。</w:t>
      </w:r>
      <w:r>
        <w:rPr>
          <w:rFonts w:ascii="宋体" w:eastAsia="宋体" w:hAnsi="宋体" w:cs="宋体" w:hint="eastAsia"/>
          <w:kern w:val="0"/>
          <w:sz w:val="24"/>
        </w:rPr>
        <w:lastRenderedPageBreak/>
        <w:t>论坛筹备报告遴选原则为：上届做了报告的专家不做报告。本次报告专家都身处镁合金科研领域一线，经过</w:t>
      </w:r>
      <w:r>
        <w:rPr>
          <w:rFonts w:ascii="宋体" w:eastAsia="宋体" w:hAnsi="宋体" w:cs="宋体" w:hint="eastAsia"/>
          <w:kern w:val="0"/>
          <w:sz w:val="24"/>
        </w:rPr>
        <w:t>10</w:t>
      </w:r>
      <w:r>
        <w:rPr>
          <w:rFonts w:ascii="宋体" w:eastAsia="宋体" w:hAnsi="宋体" w:cs="宋体" w:hint="eastAsia"/>
          <w:kern w:val="0"/>
          <w:sz w:val="24"/>
        </w:rPr>
        <w:t>年以上围绕某一特定方向的科研积累，通过</w:t>
      </w:r>
      <w:r>
        <w:rPr>
          <w:rFonts w:ascii="宋体" w:eastAsia="宋体" w:hAnsi="宋体" w:cs="宋体" w:hint="eastAsia"/>
          <w:kern w:val="0"/>
          <w:sz w:val="24"/>
        </w:rPr>
        <w:t>40</w:t>
      </w:r>
      <w:r>
        <w:rPr>
          <w:rFonts w:ascii="宋体" w:eastAsia="宋体" w:hAnsi="宋体" w:cs="宋体" w:hint="eastAsia"/>
          <w:kern w:val="0"/>
          <w:sz w:val="24"/>
        </w:rPr>
        <w:t>分钟的系统报告，让大家充分了解，学术价值极高。三是新，指的是产学研融合新模式。本次论坛吸引了镁合金产业界的积极参与，有</w:t>
      </w:r>
      <w:r>
        <w:rPr>
          <w:rFonts w:ascii="宋体" w:eastAsia="宋体" w:hAnsi="宋体" w:cs="宋体" w:hint="eastAsia"/>
          <w:kern w:val="0"/>
          <w:sz w:val="24"/>
        </w:rPr>
        <w:t>6</w:t>
      </w:r>
      <w:r>
        <w:rPr>
          <w:rFonts w:ascii="宋体" w:eastAsia="宋体" w:hAnsi="宋体" w:cs="宋体" w:hint="eastAsia"/>
          <w:kern w:val="0"/>
          <w:sz w:val="24"/>
        </w:rPr>
        <w:t>家国内龙头企业为我们分享企业技术发展现状和需</w:t>
      </w:r>
      <w:r>
        <w:rPr>
          <w:rFonts w:ascii="宋体" w:eastAsia="宋体" w:hAnsi="宋体" w:cs="宋体" w:hint="eastAsia"/>
          <w:kern w:val="0"/>
          <w:sz w:val="24"/>
        </w:rPr>
        <w:t>求报告，有</w:t>
      </w:r>
      <w:r>
        <w:rPr>
          <w:rFonts w:ascii="宋体" w:eastAsia="宋体" w:hAnsi="宋体" w:cs="宋体" w:hint="eastAsia"/>
          <w:kern w:val="0"/>
          <w:sz w:val="24"/>
        </w:rPr>
        <w:t>2</w:t>
      </w:r>
      <w:r>
        <w:rPr>
          <w:rFonts w:ascii="宋体" w:eastAsia="宋体" w:hAnsi="宋体" w:cs="宋体" w:hint="eastAsia"/>
          <w:kern w:val="0"/>
          <w:sz w:val="24"/>
        </w:rPr>
        <w:t>家镁合金企业为论坛进行赞助。吸引了</w:t>
      </w:r>
      <w:r>
        <w:rPr>
          <w:rFonts w:ascii="宋体" w:eastAsia="宋体" w:hAnsi="宋体" w:cs="宋体" w:hint="eastAsia"/>
          <w:kern w:val="0"/>
          <w:sz w:val="24"/>
        </w:rPr>
        <w:t>48</w:t>
      </w:r>
      <w:r>
        <w:rPr>
          <w:rFonts w:ascii="宋体" w:eastAsia="宋体" w:hAnsi="宋体" w:cs="宋体" w:hint="eastAsia"/>
          <w:kern w:val="0"/>
          <w:sz w:val="24"/>
        </w:rPr>
        <w:t>个高校参与，吸引了</w:t>
      </w:r>
      <w:r>
        <w:rPr>
          <w:rFonts w:ascii="宋体" w:eastAsia="宋体" w:hAnsi="宋体" w:cs="宋体" w:hint="eastAsia"/>
          <w:kern w:val="0"/>
          <w:sz w:val="24"/>
        </w:rPr>
        <w:t>3</w:t>
      </w:r>
      <w:r>
        <w:rPr>
          <w:rFonts w:ascii="宋体" w:eastAsia="宋体" w:hAnsi="宋体" w:cs="宋体" w:hint="eastAsia"/>
          <w:kern w:val="0"/>
          <w:sz w:val="24"/>
        </w:rPr>
        <w:t>家业内最好的学术期刊参与。这就是国家倡导的产学研有机结合道路，本届先进镁合金青年科学家论坛实现了产学研深度融合交流，通过企业的需求介绍和业务能力推介，让高校的研究有了更好的出口。</w:t>
      </w:r>
    </w:p>
    <w:p w:rsidR="00DE519D" w:rsidRDefault="00AD0A40" w:rsidP="00DC0E20">
      <w:pPr>
        <w:spacing w:line="360" w:lineRule="auto"/>
        <w:ind w:firstLineChars="200" w:firstLine="480"/>
        <w:rPr>
          <w:rFonts w:ascii="宋体" w:hAnsi="宋体" w:cs="宋体"/>
          <w:kern w:val="0"/>
        </w:rPr>
      </w:pPr>
      <w:r>
        <w:rPr>
          <w:rFonts w:ascii="宋体" w:eastAsia="宋体" w:hAnsi="宋体" w:cs="宋体" w:hint="eastAsia"/>
          <w:kern w:val="0"/>
          <w:sz w:val="24"/>
        </w:rPr>
        <w:t>本论坛受到多家单位支持，龙南龙</w:t>
      </w:r>
      <w:proofErr w:type="gramStart"/>
      <w:r>
        <w:rPr>
          <w:rFonts w:ascii="宋体" w:eastAsia="宋体" w:hAnsi="宋体" w:cs="宋体" w:hint="eastAsia"/>
          <w:kern w:val="0"/>
          <w:sz w:val="24"/>
        </w:rPr>
        <w:t>钇</w:t>
      </w:r>
      <w:proofErr w:type="gramEnd"/>
      <w:r>
        <w:rPr>
          <w:rFonts w:ascii="宋体" w:eastAsia="宋体" w:hAnsi="宋体" w:cs="宋体" w:hint="eastAsia"/>
          <w:kern w:val="0"/>
          <w:sz w:val="24"/>
        </w:rPr>
        <w:t>重稀土科技股份有限公司、江西师达镁合金技术有限公司对本论坛进行了赞助。</w:t>
      </w:r>
      <w:proofErr w:type="gramStart"/>
      <w:r>
        <w:rPr>
          <w:rFonts w:ascii="宋体" w:eastAsia="宋体" w:hAnsi="宋体" w:cs="宋体" w:hint="eastAsia"/>
          <w:kern w:val="0"/>
          <w:sz w:val="24"/>
        </w:rPr>
        <w:t>镁男镁女</w:t>
      </w:r>
      <w:proofErr w:type="gramEnd"/>
      <w:r>
        <w:rPr>
          <w:rFonts w:ascii="宋体" w:eastAsia="宋体" w:hAnsi="宋体" w:cs="宋体" w:hint="eastAsia"/>
          <w:kern w:val="0"/>
          <w:sz w:val="24"/>
        </w:rPr>
        <w:t>共聚南昌分享镁事，为期两天的论坛取得圆满成功，受到</w:t>
      </w:r>
      <w:proofErr w:type="gramStart"/>
      <w:r>
        <w:rPr>
          <w:rFonts w:ascii="宋体" w:eastAsia="宋体" w:hAnsi="宋体" w:cs="宋体" w:hint="eastAsia"/>
          <w:kern w:val="0"/>
          <w:sz w:val="24"/>
        </w:rPr>
        <w:t>全国镁界同</w:t>
      </w:r>
      <w:proofErr w:type="gramEnd"/>
      <w:r>
        <w:rPr>
          <w:rFonts w:ascii="宋体" w:eastAsia="宋体" w:hAnsi="宋体" w:cs="宋体" w:hint="eastAsia"/>
          <w:kern w:val="0"/>
          <w:sz w:val="24"/>
        </w:rPr>
        <w:t>行的一致好评。期望本论坛能更好发展，呈现更加丰富的交流形式，成为镁合金青年科技工作者交流的优</w:t>
      </w:r>
      <w:r>
        <w:rPr>
          <w:rFonts w:ascii="宋体" w:eastAsia="宋体" w:hAnsi="宋体" w:cs="宋体" w:hint="eastAsia"/>
          <w:kern w:val="0"/>
          <w:sz w:val="24"/>
        </w:rPr>
        <w:t>质平台。</w:t>
      </w:r>
    </w:p>
    <w:p w:rsidR="00DE519D" w:rsidRDefault="00DE519D" w:rsidP="00DC0E20">
      <w:pPr>
        <w:spacing w:line="360" w:lineRule="auto"/>
        <w:ind w:firstLineChars="200" w:firstLine="420"/>
        <w:rPr>
          <w:rFonts w:ascii="宋体" w:hAnsi="宋体" w:cs="宋体"/>
          <w:kern w:val="0"/>
        </w:rPr>
      </w:pPr>
    </w:p>
    <w:p w:rsidR="00DE519D" w:rsidRDefault="00DE519D" w:rsidP="00DC0E20">
      <w:pPr>
        <w:widowControl/>
        <w:spacing w:line="360" w:lineRule="auto"/>
        <w:jc w:val="left"/>
      </w:pPr>
    </w:p>
    <w:sectPr w:rsidR="00DE51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A40" w:rsidRDefault="00AD0A40" w:rsidP="00DC0E20">
      <w:r>
        <w:separator/>
      </w:r>
    </w:p>
  </w:endnote>
  <w:endnote w:type="continuationSeparator" w:id="0">
    <w:p w:rsidR="00AD0A40" w:rsidRDefault="00AD0A40" w:rsidP="00DC0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A40" w:rsidRDefault="00AD0A40" w:rsidP="00DC0E20">
      <w:r>
        <w:separator/>
      </w:r>
    </w:p>
  </w:footnote>
  <w:footnote w:type="continuationSeparator" w:id="0">
    <w:p w:rsidR="00AD0A40" w:rsidRDefault="00AD0A40" w:rsidP="00DC0E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19D"/>
    <w:rsid w:val="00AD0A40"/>
    <w:rsid w:val="00C80F97"/>
    <w:rsid w:val="00DC0E20"/>
    <w:rsid w:val="00DE519D"/>
    <w:rsid w:val="0ABB4E0E"/>
    <w:rsid w:val="1E801B2F"/>
    <w:rsid w:val="2DDA4727"/>
    <w:rsid w:val="3F875742"/>
    <w:rsid w:val="43237F8C"/>
    <w:rsid w:val="4B4221DF"/>
    <w:rsid w:val="512D27D5"/>
    <w:rsid w:val="5E70531C"/>
    <w:rsid w:val="6126547A"/>
    <w:rsid w:val="7FDC0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A6CCBC"/>
  <w15:docId w15:val="{5D19FEFC-4A51-47CC-B140-5F16D99D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C0E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C0E20"/>
    <w:rPr>
      <w:rFonts w:asciiTheme="minorHAnsi" w:eastAsiaTheme="minorEastAsia" w:hAnsiTheme="minorHAnsi" w:cstheme="minorBidi"/>
      <w:kern w:val="2"/>
      <w:sz w:val="18"/>
      <w:szCs w:val="18"/>
    </w:rPr>
  </w:style>
  <w:style w:type="paragraph" w:styleId="a5">
    <w:name w:val="footer"/>
    <w:basedOn w:val="a"/>
    <w:link w:val="a6"/>
    <w:rsid w:val="00DC0E20"/>
    <w:pPr>
      <w:tabs>
        <w:tab w:val="center" w:pos="4153"/>
        <w:tab w:val="right" w:pos="8306"/>
      </w:tabs>
      <w:snapToGrid w:val="0"/>
      <w:jc w:val="left"/>
    </w:pPr>
    <w:rPr>
      <w:sz w:val="18"/>
      <w:szCs w:val="18"/>
    </w:rPr>
  </w:style>
  <w:style w:type="character" w:customStyle="1" w:styleId="a6">
    <w:name w:val="页脚 字符"/>
    <w:basedOn w:val="a0"/>
    <w:link w:val="a5"/>
    <w:rsid w:val="00DC0E2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481</Words>
  <Characters>2746</Characters>
  <Application>Microsoft Office Word</Application>
  <DocSecurity>0</DocSecurity>
  <Lines>22</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Five</cp:lastModifiedBy>
  <cp:revision>3</cp:revision>
  <dcterms:created xsi:type="dcterms:W3CDTF">2021-10-18T09:18:00Z</dcterms:created>
  <dcterms:modified xsi:type="dcterms:W3CDTF">2021-10-19T07:39:00Z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BD656E0BE5BA446EB34A1FF6AEAEE6E5</vt:lpwstr>
  </property>
</Properties>
</file>