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F17A9">
      <w:pPr>
        <w:keepNext w:val="0"/>
        <w:keepLines w:val="0"/>
        <w:pageBreakBefore w:val="0"/>
        <w:widowControl w:val="0"/>
        <w:kinsoku/>
        <w:wordWrap/>
        <w:overflowPunct/>
        <w:topLinePunct w:val="0"/>
        <w:autoSpaceDE/>
        <w:autoSpaceDN/>
        <w:bidi w:val="0"/>
        <w:adjustRightInd/>
        <w:snapToGrid/>
        <w:spacing w:before="720" w:after="360" w:line="560" w:lineRule="exact"/>
        <w:jc w:val="center"/>
        <w:textAlignment w:val="auto"/>
        <w:rPr>
          <w:rStyle w:val="7"/>
          <w:rFonts w:hint="eastAsia" w:ascii="宋体" w:hAnsi="宋体" w:eastAsia="宋体" w:cs="宋体"/>
          <w:bCs/>
          <w:color w:val="0D0D0D"/>
          <w:kern w:val="0"/>
          <w:sz w:val="44"/>
          <w:szCs w:val="44"/>
          <w:shd w:val="clear" w:color="auto" w:fill="FFFFFF"/>
          <w:lang w:val="en-US" w:eastAsia="zh-CN" w:bidi="ar-SA"/>
        </w:rPr>
      </w:pPr>
      <w:r>
        <w:rPr>
          <w:rStyle w:val="7"/>
          <w:rFonts w:hint="eastAsia" w:ascii="宋体" w:hAnsi="宋体" w:eastAsia="宋体" w:cs="宋体"/>
          <w:bCs/>
          <w:color w:val="0D0D0D"/>
          <w:kern w:val="0"/>
          <w:sz w:val="44"/>
          <w:szCs w:val="44"/>
          <w:shd w:val="clear" w:color="auto" w:fill="FFFFFF"/>
          <w:lang w:val="en-US" w:eastAsia="zh-CN" w:bidi="ar-SA"/>
        </w:rPr>
        <w:t>关于组织申报2025年度南昌市技术交易及科学技术奖奖补项目的通知</w:t>
      </w:r>
    </w:p>
    <w:p w14:paraId="05B663E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校内相</w:t>
      </w:r>
      <w:r>
        <w:rPr>
          <w:rFonts w:hint="eastAsia" w:ascii="方正仿宋_GB2312" w:hAnsi="方正仿宋_GB2312" w:eastAsia="方正仿宋_GB2312" w:cs="方正仿宋_GB2312"/>
          <w:b w:val="0"/>
          <w:bCs w:val="0"/>
          <w:sz w:val="32"/>
          <w:szCs w:val="32"/>
          <w:lang w:val="en-US" w:eastAsia="zh-CN"/>
        </w:rPr>
        <w:t>关</w:t>
      </w:r>
      <w:r>
        <w:rPr>
          <w:rFonts w:hint="eastAsia" w:ascii="方正仿宋_GB2312" w:hAnsi="方正仿宋_GB2312" w:eastAsia="方正仿宋_GB2312" w:cs="方正仿宋_GB2312"/>
          <w:sz w:val="32"/>
          <w:szCs w:val="32"/>
          <w:lang w:val="en-US" w:eastAsia="zh-CN"/>
        </w:rPr>
        <w:t>单位及个人：</w:t>
      </w:r>
    </w:p>
    <w:p w14:paraId="1C3D9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为深入实施创新驱动发展战略，打通政产学研用协同创新通道，激发各类创新主体在昌转移转化科技成果的潜能活力，加速形成新质生产力，扎实推进高质量发展，根据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关于组织申报2025年度南昌市技术交易及科学技术奖奖补项目的通知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(洪科字</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2025</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93号)相关要求，开展202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年度南昌市技术交易及科学技术奖奖补项目的申报工作，现将有关事项通知如下:</w:t>
      </w:r>
    </w:p>
    <w:p w14:paraId="201DE5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一、申请技术交易转让方补助要求：</w:t>
      </w:r>
    </w:p>
    <w:p w14:paraId="5AF0B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南昌大学与南昌市企事业单位</w:t>
      </w:r>
      <w:r>
        <w:rPr>
          <w:rFonts w:hint="eastAsia" w:ascii="方正仿宋_GB2312" w:hAnsi="方正仿宋_GB2312" w:eastAsia="方正仿宋_GB2312" w:cs="方正仿宋_GB2312"/>
          <w:sz w:val="32"/>
          <w:szCs w:val="32"/>
        </w:rPr>
        <w:t>签订的技术开发、技术转让、技术许可并</w:t>
      </w:r>
      <w:r>
        <w:rPr>
          <w:rFonts w:hint="eastAsia" w:ascii="方正仿宋_GB2312" w:hAnsi="方正仿宋_GB2312" w:eastAsia="方正仿宋_GB2312" w:cs="方正仿宋_GB2312"/>
          <w:sz w:val="32"/>
          <w:szCs w:val="32"/>
          <w:lang w:eastAsia="zh-CN"/>
        </w:rPr>
        <w:t>于</w:t>
      </w:r>
      <w:r>
        <w:rPr>
          <w:rFonts w:hint="eastAsia" w:ascii="方正仿宋_GB2312" w:hAnsi="方正仿宋_GB2312" w:eastAsia="方正仿宋_GB2312" w:cs="方正仿宋_GB2312"/>
          <w:sz w:val="32"/>
          <w:szCs w:val="32"/>
        </w:rPr>
        <w:t>2024年1月1日至2024年12月31</w:t>
      </w:r>
      <w:r>
        <w:rPr>
          <w:rFonts w:hint="eastAsia" w:ascii="方正仿宋_GB2312" w:hAnsi="方正仿宋_GB2312" w:eastAsia="方正仿宋_GB2312" w:cs="方正仿宋_GB2312"/>
          <w:sz w:val="32"/>
          <w:szCs w:val="32"/>
          <w:lang w:eastAsia="zh-CN"/>
        </w:rPr>
        <w:t>日期间在</w:t>
      </w:r>
      <w:r>
        <w:rPr>
          <w:rFonts w:hint="eastAsia" w:ascii="方正仿宋_GB2312" w:hAnsi="方正仿宋_GB2312" w:eastAsia="方正仿宋_GB2312" w:cs="方正仿宋_GB2312"/>
          <w:sz w:val="32"/>
          <w:szCs w:val="32"/>
        </w:rPr>
        <w:t xml:space="preserve">江西省科技业务综合管理系统中进行技术交易合同登记的项目（技术转让、技术许可在技术转移转化中心办理）； </w:t>
      </w:r>
    </w:p>
    <w:p w14:paraId="36384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2、在项目执行期间产生技术合同技术交易额（实际到账经费），申请其技术合同实际技术交易额的2%奖励补助。</w:t>
      </w:r>
    </w:p>
    <w:p w14:paraId="71225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是202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年度在江西省科技业务综合管理系统中已进行技术交易合同登记</w:t>
      </w:r>
      <w:r>
        <w:rPr>
          <w:rFonts w:hint="eastAsia" w:ascii="方正仿宋_GB2312" w:hAnsi="方正仿宋_GB2312" w:eastAsia="方正仿宋_GB2312" w:cs="方正仿宋_GB2312"/>
          <w:color w:val="FF0000"/>
          <w:sz w:val="32"/>
          <w:szCs w:val="32"/>
        </w:rPr>
        <w:t>面向</w:t>
      </w:r>
      <w:bookmarkStart w:id="0" w:name="_GoBack"/>
      <w:bookmarkEnd w:id="0"/>
      <w:r>
        <w:rPr>
          <w:rFonts w:hint="eastAsia" w:ascii="方正仿宋_GB2312" w:hAnsi="方正仿宋_GB2312" w:eastAsia="方正仿宋_GB2312" w:cs="方正仿宋_GB2312"/>
          <w:color w:val="FF0000"/>
          <w:sz w:val="32"/>
          <w:szCs w:val="32"/>
        </w:rPr>
        <w:t>南昌市输出的技术开发项目</w:t>
      </w:r>
      <w:r>
        <w:rPr>
          <w:rFonts w:hint="eastAsia" w:ascii="方正仿宋_GB2312" w:hAnsi="方正仿宋_GB2312" w:eastAsia="方正仿宋_GB2312" w:cs="方正仿宋_GB2312"/>
          <w:sz w:val="32"/>
          <w:szCs w:val="32"/>
        </w:rPr>
        <w:t>，请有符合申报项目的老师积极填写以下申报材料：</w:t>
      </w:r>
    </w:p>
    <w:p w14:paraId="782CA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（1）、填写《附件</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：申请补贴项目详细信息表》</w:t>
      </w:r>
    </w:p>
    <w:p w14:paraId="3A0139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（2）、提供申请补贴项目详细信息表中需上传的6个文件：</w:t>
      </w:r>
    </w:p>
    <w:tbl>
      <w:tblPr>
        <w:tblStyle w:val="5"/>
        <w:tblW w:w="1050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9500"/>
      </w:tblGrid>
      <w:tr w14:paraId="4440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0" w:type="dxa"/>
            <w:vAlign w:val="center"/>
          </w:tcPr>
          <w:p w14:paraId="609A9C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材料</w:t>
            </w:r>
            <w:r>
              <w:rPr>
                <w:rFonts w:hint="eastAsia" w:ascii="方正仿宋_GB2312" w:hAnsi="方正仿宋_GB2312" w:eastAsia="方正仿宋_GB2312" w:cs="方正仿宋_GB2312"/>
                <w:sz w:val="24"/>
                <w:szCs w:val="24"/>
              </w:rPr>
              <w:t>1</w:t>
            </w:r>
          </w:p>
        </w:tc>
        <w:tc>
          <w:tcPr>
            <w:tcW w:w="9500" w:type="dxa"/>
            <w:vAlign w:val="center"/>
          </w:tcPr>
          <w:p w14:paraId="13716C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已登记的技术合同（pdf）</w:t>
            </w:r>
          </w:p>
        </w:tc>
      </w:tr>
      <w:tr w14:paraId="64BF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00" w:type="dxa"/>
            <w:vAlign w:val="center"/>
          </w:tcPr>
          <w:p w14:paraId="352175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24"/>
                <w:szCs w:val="24"/>
                <w:lang w:eastAsia="zh-CN"/>
              </w:rPr>
              <w:t>材料</w:t>
            </w:r>
            <w:r>
              <w:rPr>
                <w:rFonts w:hint="eastAsia" w:ascii="方正仿宋_GB2312" w:hAnsi="方正仿宋_GB2312" w:eastAsia="方正仿宋_GB2312" w:cs="方正仿宋_GB2312"/>
                <w:sz w:val="24"/>
                <w:szCs w:val="24"/>
                <w:lang w:val="en-US" w:eastAsia="zh-CN"/>
              </w:rPr>
              <w:t>2</w:t>
            </w:r>
          </w:p>
        </w:tc>
        <w:tc>
          <w:tcPr>
            <w:tcW w:w="9500" w:type="dxa"/>
            <w:vAlign w:val="center"/>
          </w:tcPr>
          <w:p w14:paraId="1482B8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技术合同登记证明（pdf）；</w:t>
            </w:r>
            <w:r>
              <w:rPr>
                <w:rFonts w:hint="eastAsia" w:ascii="方正仿宋_GB2312" w:hAnsi="方正仿宋_GB2312" w:eastAsia="方正仿宋_GB2312" w:cs="方正仿宋_GB2312"/>
                <w:sz w:val="32"/>
                <w:szCs w:val="32"/>
              </w:rPr>
              <w:t xml:space="preserve"> </w:t>
            </w:r>
          </w:p>
        </w:tc>
      </w:tr>
      <w:tr w14:paraId="3EB6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00" w:type="dxa"/>
            <w:vAlign w:val="center"/>
          </w:tcPr>
          <w:p w14:paraId="0E44C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24"/>
                <w:szCs w:val="24"/>
                <w:lang w:eastAsia="zh-CN"/>
              </w:rPr>
              <w:t>材料</w:t>
            </w:r>
            <w:r>
              <w:rPr>
                <w:rFonts w:hint="eastAsia" w:ascii="方正仿宋_GB2312" w:hAnsi="方正仿宋_GB2312" w:eastAsia="方正仿宋_GB2312" w:cs="方正仿宋_GB2312"/>
                <w:sz w:val="24"/>
                <w:szCs w:val="24"/>
                <w:lang w:val="en-US" w:eastAsia="zh-CN"/>
              </w:rPr>
              <w:t>3</w:t>
            </w:r>
          </w:p>
        </w:tc>
        <w:tc>
          <w:tcPr>
            <w:tcW w:w="9500" w:type="dxa"/>
            <w:vAlign w:val="top"/>
          </w:tcPr>
          <w:p w14:paraId="5D8A89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已实际到账金额的银行往来凭证及对应发票（pdf文件）；（开具的发票及到款通知单）</w:t>
            </w:r>
          </w:p>
        </w:tc>
      </w:tr>
      <w:tr w14:paraId="12AF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3950E0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24"/>
                <w:szCs w:val="24"/>
                <w:lang w:eastAsia="zh-CN"/>
              </w:rPr>
              <w:t>材料</w:t>
            </w:r>
            <w:r>
              <w:rPr>
                <w:rFonts w:hint="eastAsia" w:ascii="方正仿宋_GB2312" w:hAnsi="方正仿宋_GB2312" w:eastAsia="方正仿宋_GB2312" w:cs="方正仿宋_GB2312"/>
                <w:sz w:val="24"/>
                <w:szCs w:val="24"/>
                <w:lang w:val="en-US" w:eastAsia="zh-CN"/>
              </w:rPr>
              <w:t>4</w:t>
            </w:r>
          </w:p>
        </w:tc>
        <w:tc>
          <w:tcPr>
            <w:tcW w:w="9500" w:type="dxa"/>
            <w:vAlign w:val="center"/>
          </w:tcPr>
          <w:p w14:paraId="3A91B3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已实际完成技术交易额的银行往来凭证及对应发票（万元）（pdf文件）；</w:t>
            </w:r>
          </w:p>
          <w:p w14:paraId="35239B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（开具的发票及到款通知单）</w:t>
            </w:r>
          </w:p>
        </w:tc>
      </w:tr>
      <w:tr w14:paraId="7651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117F1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24"/>
                <w:szCs w:val="24"/>
                <w:lang w:val="en-US" w:eastAsia="zh-CN"/>
              </w:rPr>
              <w:t>材料0</w:t>
            </w:r>
          </w:p>
        </w:tc>
        <w:tc>
          <w:tcPr>
            <w:tcW w:w="9500" w:type="dxa"/>
            <w:vAlign w:val="center"/>
          </w:tcPr>
          <w:p w14:paraId="166ACD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技术交易涉及专利权、计算机软件著作权、集成电路布图设计专有权、动植物新品种权、生物医药新品种权等知识产权转让的，须上传相关权属变更文件；技术交易涉及技术境外进出口的，须上传经商务行政主管部门审核备案文件（pdf文件）</w:t>
            </w:r>
          </w:p>
        </w:tc>
      </w:tr>
      <w:tr w14:paraId="0D60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193B8A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24"/>
                <w:szCs w:val="24"/>
                <w:lang w:val="en-US" w:eastAsia="zh-CN"/>
              </w:rPr>
              <w:t>材料5</w:t>
            </w:r>
          </w:p>
        </w:tc>
        <w:tc>
          <w:tcPr>
            <w:tcW w:w="9500" w:type="dxa"/>
            <w:vAlign w:val="center"/>
          </w:tcPr>
          <w:p w14:paraId="1E3239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成果受让方单位①营业执照②企业警示系统③中国执行网④信用中国网站企业信息查询</w:t>
            </w:r>
          </w:p>
          <w:p w14:paraId="32A0F7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lang w:eastAsia="zh-CN"/>
              </w:rPr>
              <w:t>单位信息查询截图（PDF文件）</w:t>
            </w:r>
          </w:p>
        </w:tc>
      </w:tr>
    </w:tbl>
    <w:p w14:paraId="73D65D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2312" w:hAnsi="方正仿宋_GB2312" w:eastAsia="方正仿宋_GB2312" w:cs="方正仿宋_GB2312"/>
          <w:color w:val="FF0000"/>
          <w:sz w:val="32"/>
          <w:szCs w:val="32"/>
          <w:lang w:val="en-US" w:eastAsia="zh-CN"/>
        </w:rPr>
      </w:pPr>
      <w:r>
        <w:rPr>
          <w:rFonts w:hint="eastAsia" w:ascii="方正仿宋_GB2312" w:hAnsi="方正仿宋_GB2312" w:eastAsia="方正仿宋_GB2312" w:cs="方正仿宋_GB2312"/>
          <w:color w:val="FF0000"/>
          <w:sz w:val="32"/>
          <w:szCs w:val="32"/>
        </w:rPr>
        <w:t>注：技术合同收入成本明细中非技术性收入为0的项目</w:t>
      </w:r>
      <w:r>
        <w:rPr>
          <w:rFonts w:hint="eastAsia" w:ascii="方正仿宋_GB2312" w:hAnsi="方正仿宋_GB2312" w:eastAsia="方正仿宋_GB2312" w:cs="方正仿宋_GB2312"/>
          <w:color w:val="FF0000"/>
          <w:sz w:val="32"/>
          <w:szCs w:val="32"/>
          <w:lang w:eastAsia="zh-CN"/>
        </w:rPr>
        <w:t>，</w:t>
      </w:r>
      <w:r>
        <w:rPr>
          <w:rFonts w:hint="eastAsia" w:ascii="方正仿宋_GB2312" w:hAnsi="方正仿宋_GB2312" w:eastAsia="方正仿宋_GB2312" w:cs="方正仿宋_GB2312"/>
          <w:color w:val="FF0000"/>
          <w:sz w:val="32"/>
          <w:szCs w:val="32"/>
        </w:rPr>
        <w:t>材料3、材料4为同一材料</w:t>
      </w:r>
      <w:r>
        <w:rPr>
          <w:rFonts w:hint="eastAsia" w:ascii="方正仿宋_GB2312" w:hAnsi="方正仿宋_GB2312" w:eastAsia="方正仿宋_GB2312" w:cs="方正仿宋_GB2312"/>
          <w:color w:val="FF0000"/>
          <w:sz w:val="32"/>
          <w:szCs w:val="32"/>
          <w:lang w:val="en-US" w:eastAsia="zh-CN"/>
        </w:rPr>
        <w:t>。如有涉及专利有关的，请命名为材料0。</w:t>
      </w:r>
    </w:p>
    <w:p w14:paraId="3644A9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二、申请技术合同登记补助要求：</w:t>
      </w:r>
    </w:p>
    <w:p w14:paraId="355EB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技术合同须是202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经南昌市技术合同登记部门认定登记的技术开发、技术转让、技术许可、技术咨询、技术服务合同(已经享受技术交易补助的技术开发、技术转让、技术许可合同不重复享受技术合同登记补助)，补助标准参见附件《关于组织申报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年度南昌市技术交易及科学技术奖奖补项目的通知》。</w:t>
      </w:r>
    </w:p>
    <w:p w14:paraId="2C7C9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是202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年度在江西省科技业务综合管理系统中已进行技术交易合同登记面向</w:t>
      </w:r>
      <w:r>
        <w:rPr>
          <w:rFonts w:hint="eastAsia" w:ascii="方正仿宋_GB2312" w:hAnsi="方正仿宋_GB2312" w:eastAsia="方正仿宋_GB2312" w:cs="方正仿宋_GB2312"/>
          <w:color w:val="FF0000"/>
          <w:sz w:val="32"/>
          <w:szCs w:val="32"/>
        </w:rPr>
        <w:t>非南昌市输出的技术开发项目</w:t>
      </w:r>
      <w:r>
        <w:rPr>
          <w:rFonts w:hint="eastAsia" w:ascii="方正仿宋_GB2312" w:hAnsi="方正仿宋_GB2312" w:eastAsia="方正仿宋_GB2312" w:cs="方正仿宋_GB2312"/>
          <w:sz w:val="32"/>
          <w:szCs w:val="32"/>
        </w:rPr>
        <w:t>，请项目负责人提交以下两份材料：</w:t>
      </w:r>
    </w:p>
    <w:p w14:paraId="74703C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已登记的技术合同（pdf）</w:t>
      </w:r>
    </w:p>
    <w:p w14:paraId="1A61453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技术合同登记证明（pdf）</w:t>
      </w:r>
    </w:p>
    <w:p w14:paraId="0523ED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材料请命名为：项目负责人</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合同名称、项目负责人</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登记证明</w:t>
      </w:r>
      <w:r>
        <w:rPr>
          <w:rFonts w:hint="eastAsia" w:ascii="方正仿宋_GB2312" w:hAnsi="方正仿宋_GB2312" w:eastAsia="方正仿宋_GB2312" w:cs="方正仿宋_GB2312"/>
          <w:sz w:val="32"/>
          <w:szCs w:val="32"/>
          <w:lang w:val="en-US" w:eastAsia="zh-CN"/>
        </w:rPr>
        <w:t>-合同名称。</w:t>
      </w:r>
    </w:p>
    <w:p w14:paraId="44E65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科技处收集材料将统一申请技术合同登记补助</w:t>
      </w:r>
      <w:r>
        <w:rPr>
          <w:rFonts w:hint="eastAsia" w:ascii="方正仿宋_GB2312" w:hAnsi="方正仿宋_GB2312" w:eastAsia="方正仿宋_GB2312" w:cs="方正仿宋_GB2312"/>
          <w:sz w:val="32"/>
          <w:szCs w:val="32"/>
          <w:lang w:eastAsia="zh-CN"/>
        </w:rPr>
        <w:t>。</w:t>
      </w:r>
    </w:p>
    <w:p w14:paraId="73DF5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FF0000"/>
          <w:sz w:val="32"/>
          <w:szCs w:val="32"/>
          <w:lang w:eastAsia="zh-CN"/>
        </w:rPr>
        <w:t>注：技术服务及技术咨询由科技处登记的项目，无需交材料，科技处将统一申报。</w:t>
      </w:r>
    </w:p>
    <w:p w14:paraId="484A3D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FF0000"/>
          <w:sz w:val="32"/>
          <w:szCs w:val="32"/>
          <w:lang w:val="en-US" w:eastAsia="zh-CN"/>
        </w:rPr>
      </w:pPr>
    </w:p>
    <w:p w14:paraId="79D778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以上申报材料交付时间：</w:t>
      </w:r>
    </w:p>
    <w:p w14:paraId="404A7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电子版材料请各单位科研秘书于</w:t>
      </w:r>
      <w:r>
        <w:rPr>
          <w:rFonts w:hint="eastAsia" w:ascii="方正仿宋_GB2312" w:hAnsi="方正仿宋_GB2312" w:eastAsia="方正仿宋_GB2312" w:cs="方正仿宋_GB2312"/>
          <w:b/>
          <w:bCs/>
          <w:color w:val="FF0000"/>
          <w:sz w:val="32"/>
          <w:szCs w:val="32"/>
          <w:highlight w:val="yellow"/>
          <w:lang w:val="en-US" w:eastAsia="zh-CN"/>
        </w:rPr>
        <w:t>6</w:t>
      </w:r>
      <w:r>
        <w:rPr>
          <w:rFonts w:hint="eastAsia" w:ascii="方正仿宋_GB2312" w:hAnsi="方正仿宋_GB2312" w:eastAsia="方正仿宋_GB2312" w:cs="方正仿宋_GB2312"/>
          <w:b/>
          <w:bCs/>
          <w:color w:val="FF0000"/>
          <w:sz w:val="32"/>
          <w:szCs w:val="32"/>
          <w:highlight w:val="yellow"/>
        </w:rPr>
        <w:t>月</w:t>
      </w:r>
      <w:r>
        <w:rPr>
          <w:rFonts w:hint="eastAsia" w:ascii="方正仿宋_GB2312" w:hAnsi="方正仿宋_GB2312" w:eastAsia="方正仿宋_GB2312" w:cs="方正仿宋_GB2312"/>
          <w:b/>
          <w:bCs/>
          <w:color w:val="FF0000"/>
          <w:sz w:val="32"/>
          <w:szCs w:val="32"/>
          <w:highlight w:val="yellow"/>
          <w:lang w:val="en-US" w:eastAsia="zh-CN"/>
        </w:rPr>
        <w:t>20</w:t>
      </w:r>
      <w:r>
        <w:rPr>
          <w:rFonts w:hint="eastAsia" w:ascii="方正仿宋_GB2312" w:hAnsi="方正仿宋_GB2312" w:eastAsia="方正仿宋_GB2312" w:cs="方正仿宋_GB2312"/>
          <w:b/>
          <w:bCs/>
          <w:color w:val="FF0000"/>
          <w:sz w:val="32"/>
          <w:szCs w:val="32"/>
          <w:highlight w:val="yellow"/>
        </w:rPr>
        <w:t>日</w:t>
      </w:r>
      <w:r>
        <w:rPr>
          <w:rFonts w:hint="eastAsia" w:ascii="方正仿宋_GB2312" w:hAnsi="方正仿宋_GB2312" w:eastAsia="方正仿宋_GB2312" w:cs="方正仿宋_GB2312"/>
          <w:b/>
          <w:bCs/>
          <w:color w:val="FF0000"/>
          <w:sz w:val="32"/>
          <w:szCs w:val="32"/>
          <w:highlight w:val="yellow"/>
          <w:lang w:eastAsia="zh-CN"/>
        </w:rPr>
        <w:t>（周五）</w:t>
      </w:r>
      <w:r>
        <w:rPr>
          <w:rFonts w:hint="eastAsia" w:ascii="方正仿宋_GB2312" w:hAnsi="方正仿宋_GB2312" w:eastAsia="方正仿宋_GB2312" w:cs="方正仿宋_GB2312"/>
          <w:b/>
          <w:bCs/>
          <w:color w:val="FF0000"/>
          <w:sz w:val="32"/>
          <w:szCs w:val="32"/>
          <w:highlight w:val="yellow"/>
        </w:rPr>
        <w:t>17:</w:t>
      </w:r>
      <w:r>
        <w:rPr>
          <w:rFonts w:hint="eastAsia" w:ascii="方正仿宋_GB2312" w:hAnsi="方正仿宋_GB2312" w:eastAsia="方正仿宋_GB2312" w:cs="方正仿宋_GB2312"/>
          <w:b/>
          <w:bCs/>
          <w:color w:val="FF0000"/>
          <w:sz w:val="32"/>
          <w:szCs w:val="32"/>
          <w:highlight w:val="yellow"/>
          <w:lang w:val="en-US" w:eastAsia="zh-CN"/>
        </w:rPr>
        <w:t>15</w:t>
      </w:r>
      <w:r>
        <w:rPr>
          <w:rFonts w:hint="eastAsia" w:ascii="方正仿宋_GB2312" w:hAnsi="方正仿宋_GB2312" w:eastAsia="方正仿宋_GB2312" w:cs="方正仿宋_GB2312"/>
          <w:sz w:val="32"/>
          <w:szCs w:val="32"/>
        </w:rPr>
        <w:t>下班前发送至</w:t>
      </w:r>
      <w:r>
        <w:rPr>
          <w:rFonts w:hint="eastAsia" w:ascii="方正仿宋_GB2312" w:hAnsi="方正仿宋_GB2312" w:eastAsia="方正仿宋_GB2312" w:cs="方正仿宋_GB2312"/>
          <w:sz w:val="32"/>
          <w:szCs w:val="32"/>
          <w:lang w:eastAsia="zh-CN"/>
        </w:rPr>
        <w:t>胡盼</w:t>
      </w:r>
      <w:r>
        <w:rPr>
          <w:rFonts w:hint="eastAsia" w:ascii="方正仿宋_GB2312" w:hAnsi="方正仿宋_GB2312" w:eastAsia="方正仿宋_GB2312" w:cs="方正仿宋_GB2312"/>
          <w:sz w:val="32"/>
          <w:szCs w:val="32"/>
        </w:rPr>
        <w:t>办公邮箱</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Huker@ncu.edu.cn）</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FF0000"/>
          <w:sz w:val="32"/>
          <w:szCs w:val="32"/>
        </w:rPr>
        <w:t>逾期没发送申报材料视为放弃申报资格，未按照要求发送相关材料导致未申报成功，后果自行承担</w:t>
      </w:r>
      <w:r>
        <w:rPr>
          <w:rFonts w:hint="eastAsia" w:ascii="方正仿宋_GB2312" w:hAnsi="方正仿宋_GB2312" w:eastAsia="方正仿宋_GB2312" w:cs="方正仿宋_GB2312"/>
          <w:sz w:val="32"/>
          <w:szCs w:val="32"/>
        </w:rPr>
        <w:t>。）（因申报项目数额较多，请老师把材料统一打包发送各单位科研秘书处，备注：</w:t>
      </w:r>
      <w:r>
        <w:rPr>
          <w:rFonts w:hint="eastAsia" w:ascii="方正仿宋_GB2312" w:hAnsi="方正仿宋_GB2312" w:eastAsia="方正仿宋_GB2312" w:cs="方正仿宋_GB2312"/>
          <w:color w:val="FF0000"/>
          <w:sz w:val="32"/>
          <w:szCs w:val="32"/>
          <w:highlight w:val="yellow"/>
        </w:rPr>
        <w:t>项目名称+项目联系人姓名</w:t>
      </w:r>
      <w:r>
        <w:rPr>
          <w:rFonts w:hint="eastAsia" w:ascii="方正仿宋_GB2312" w:hAnsi="方正仿宋_GB2312" w:eastAsia="方正仿宋_GB2312" w:cs="方正仿宋_GB2312"/>
          <w:sz w:val="32"/>
          <w:szCs w:val="32"/>
        </w:rPr>
        <w:t>）。</w:t>
      </w:r>
    </w:p>
    <w:p w14:paraId="2B546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纸质版材料等待科技局通知审核再提交。</w:t>
      </w:r>
    </w:p>
    <w:p w14:paraId="52DE6D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如有疑惑之处，请咨询科技处</w:t>
      </w:r>
      <w:r>
        <w:rPr>
          <w:rFonts w:hint="eastAsia" w:ascii="方正仿宋_GB2312" w:hAnsi="方正仿宋_GB2312" w:eastAsia="方正仿宋_GB2312" w:cs="方正仿宋_GB2312"/>
          <w:sz w:val="32"/>
          <w:szCs w:val="32"/>
          <w:lang w:eastAsia="zh-CN"/>
        </w:rPr>
        <w:t>胡老师</w:t>
      </w:r>
      <w:r>
        <w:rPr>
          <w:rFonts w:hint="eastAsia" w:ascii="方正仿宋_GB2312" w:hAnsi="方正仿宋_GB2312" w:eastAsia="方正仿宋_GB2312" w:cs="方正仿宋_GB2312"/>
          <w:sz w:val="32"/>
          <w:szCs w:val="32"/>
        </w:rPr>
        <w:t>电话：83969143</w:t>
      </w:r>
    </w:p>
    <w:p w14:paraId="6A1EE5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14:paraId="1F6768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p>
    <w:p w14:paraId="658964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科学技术处</w:t>
      </w:r>
    </w:p>
    <w:p w14:paraId="07803F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7980DE7C-0506-4E26-B0F7-40F008A514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DD1F5"/>
    <w:multiLevelType w:val="singleLevel"/>
    <w:tmpl w:val="387DD1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ZjM4OTBhZWEwZWFkZmNiYjcwYzJlMWQ3ODgxN2YifQ=="/>
  </w:docVars>
  <w:rsids>
    <w:rsidRoot w:val="00602055"/>
    <w:rsid w:val="000227C1"/>
    <w:rsid w:val="00067290"/>
    <w:rsid w:val="000C0072"/>
    <w:rsid w:val="001A3C6C"/>
    <w:rsid w:val="001A6F50"/>
    <w:rsid w:val="00263E15"/>
    <w:rsid w:val="00282FFC"/>
    <w:rsid w:val="004B33AB"/>
    <w:rsid w:val="00514EC1"/>
    <w:rsid w:val="0054104C"/>
    <w:rsid w:val="005A4318"/>
    <w:rsid w:val="005F36EC"/>
    <w:rsid w:val="00602055"/>
    <w:rsid w:val="006449E0"/>
    <w:rsid w:val="00902381"/>
    <w:rsid w:val="00A219D1"/>
    <w:rsid w:val="00DD33E6"/>
    <w:rsid w:val="00EA2163"/>
    <w:rsid w:val="00F35B9E"/>
    <w:rsid w:val="00FD5898"/>
    <w:rsid w:val="0C763710"/>
    <w:rsid w:val="1B5629FB"/>
    <w:rsid w:val="209705DE"/>
    <w:rsid w:val="36103810"/>
    <w:rsid w:val="3BF92267"/>
    <w:rsid w:val="3CC95D67"/>
    <w:rsid w:val="438E5384"/>
    <w:rsid w:val="46DB66D9"/>
    <w:rsid w:val="4AE57206"/>
    <w:rsid w:val="5826332C"/>
    <w:rsid w:val="59A92693"/>
    <w:rsid w:val="5A1F0F17"/>
    <w:rsid w:val="5AF56A87"/>
    <w:rsid w:val="6A792932"/>
    <w:rsid w:val="6D022035"/>
    <w:rsid w:val="76B949B4"/>
    <w:rsid w:val="7C0E3995"/>
    <w:rsid w:val="7EC9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1329</Words>
  <Characters>1412</Characters>
  <Lines>10</Lines>
  <Paragraphs>2</Paragraphs>
  <TotalTime>6</TotalTime>
  <ScaleCrop>false</ScaleCrop>
  <LinksUpToDate>false</LinksUpToDate>
  <CharactersWithSpaces>1609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2024-05-08T08:04:00Z</dcterms:created>
  <dc:creator>燕玲 余</dc:creator>
  <cp:lastModifiedBy>李亚平</cp:lastModifiedBy>
  <dcterms:modified xsi:type="dcterms:W3CDTF">2025-06-04T02:28:57Z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8c060c2c6ff8c2b4340f813a631ab3c613dfe3f0338bd773f883401a5f7d4d8c</vt:lpwstr>
  </property>
  <property fmtid="{D5CDD505-2E9C-101B-9397-08002B2CF9AE}" pid="3" name="KSOProductBuildVer">
    <vt:lpwstr>2052-12.1.0.20305</vt:lpwstr>
  </property>
  <property fmtid="{D5CDD505-2E9C-101B-9397-08002B2CF9AE}" pid="4" name="ICV">
    <vt:lpwstr>5BBE7EEF6D99406ABFE79CC11A339DA7_13</vt:lpwstr>
  </property>
  <property fmtid="{D5CDD505-2E9C-101B-9397-08002B2CF9AE}" pid="5" name="KSOTemplateDocerSaveRecord">
    <vt:lpwstr>eyJoZGlkIjoiOGFlOGY3N2ZkNzY2OWQ3NWI5ODM3MjRhN2RmYTA2OTEiLCJ1c2VySWQiOiIxNjcyNjI0MjA0In0=</vt:lpwstr>
  </property>
</Properties>
</file>