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DCF3D">
      <w:pPr>
        <w:keepNext w:val="0"/>
        <w:keepLines w:val="0"/>
        <w:pageBreakBefore w:val="0"/>
        <w:widowControl w:val="0"/>
        <w:kinsoku/>
        <w:wordWrap/>
        <w:overflowPunct/>
        <w:topLinePunct w:val="0"/>
        <w:autoSpaceDE/>
        <w:autoSpaceDN/>
        <w:bidi w:val="0"/>
        <w:adjustRightInd/>
        <w:snapToGrid/>
        <w:spacing w:before="720" w:line="56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lang w:val="en-US" w:eastAsia="zh-CN"/>
        </w:rPr>
        <w:t>南昌大学</w:t>
      </w:r>
      <w:r>
        <w:rPr>
          <w:rFonts w:hint="eastAsia" w:ascii="宋体" w:hAnsi="宋体" w:eastAsia="宋体" w:cs="宋体"/>
          <w:b/>
          <w:bCs/>
          <w:sz w:val="36"/>
          <w:szCs w:val="36"/>
        </w:rPr>
        <w:t>关于报送2025年度依托资助项目</w:t>
      </w:r>
    </w:p>
    <w:p w14:paraId="66AFD239">
      <w:pPr>
        <w:keepNext w:val="0"/>
        <w:keepLines w:val="0"/>
        <w:pageBreakBefore w:val="0"/>
        <w:widowControl w:val="0"/>
        <w:kinsoku/>
        <w:wordWrap/>
        <w:overflowPunct/>
        <w:topLinePunct w:val="0"/>
        <w:autoSpaceDE/>
        <w:autoSpaceDN/>
        <w:bidi w:val="0"/>
        <w:adjustRightInd/>
        <w:snapToGrid/>
        <w:spacing w:after="360" w:line="56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开发科研助理岗位招录高校毕业生情况的通知</w:t>
      </w:r>
    </w:p>
    <w:p w14:paraId="6016E61F">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各相关单位：</w:t>
      </w:r>
    </w:p>
    <w:p w14:paraId="5127D19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我校收到国家自然科学基金委员会发来文件：《</w:t>
      </w:r>
      <w:r>
        <w:rPr>
          <w:rFonts w:hint="eastAsia" w:ascii="仿宋_GB2312" w:hAnsi="仿宋_GB2312" w:eastAsia="仿宋_GB2312" w:cs="仿宋_GB2312"/>
          <w:sz w:val="32"/>
          <w:szCs w:val="32"/>
        </w:rPr>
        <w:t>关于报送2025年度依托资助项目开发科研助理岗位招录高校毕业生情况的通知</w:t>
      </w:r>
      <w:r>
        <w:rPr>
          <w:rFonts w:hint="eastAsia" w:ascii="仿宋_GB2312" w:hAnsi="仿宋_GB2312" w:eastAsia="仿宋_GB2312" w:cs="仿宋_GB2312"/>
          <w:sz w:val="32"/>
          <w:szCs w:val="32"/>
          <w:lang w:eastAsia="zh-CN"/>
        </w:rPr>
        <w:t>》《国家自然科学基金委员会关于2025年度依托资助项目开发科研助理岗位招录高校毕业生工作的通知》，</w:t>
      </w:r>
      <w:r>
        <w:rPr>
          <w:rFonts w:hint="eastAsia" w:ascii="仿宋_GB2312" w:hAnsi="仿宋_GB2312" w:eastAsia="仿宋_GB2312" w:cs="仿宋_GB2312"/>
          <w:sz w:val="32"/>
          <w:szCs w:val="32"/>
          <w:lang w:val="en-US" w:eastAsia="zh-CN"/>
        </w:rPr>
        <w:t>现转发给大家。根据文件要求，请各单位及时准确报送</w:t>
      </w:r>
      <w:r>
        <w:rPr>
          <w:rFonts w:hint="eastAsia" w:ascii="仿宋_GB2312" w:hAnsi="仿宋_GB2312" w:eastAsia="仿宋_GB2312" w:cs="仿宋_GB2312"/>
          <w:b/>
          <w:bCs/>
          <w:sz w:val="32"/>
          <w:szCs w:val="32"/>
          <w:lang w:val="en-US" w:eastAsia="zh-CN"/>
        </w:rPr>
        <w:t>依托国家自然科学基金、国家自然科学基金委员会主责的国家重点研发计划重点专项和国家科技重大专项资助项目</w:t>
      </w:r>
      <w:r>
        <w:rPr>
          <w:rFonts w:hint="eastAsia" w:ascii="仿宋_GB2312" w:hAnsi="仿宋_GB2312" w:eastAsia="仿宋_GB2312" w:cs="仿宋_GB2312"/>
          <w:sz w:val="32"/>
          <w:szCs w:val="32"/>
          <w:lang w:val="en-US" w:eastAsia="zh-CN"/>
        </w:rPr>
        <w:t>开发科研助理岗位招录高校毕业生落实进展情况。</w:t>
      </w:r>
    </w:p>
    <w:p w14:paraId="7B451ABE">
      <w:p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请各单位统计本单位落实进展情况，分别于</w:t>
      </w:r>
      <w:r>
        <w:rPr>
          <w:rFonts w:hint="eastAsia" w:ascii="仿宋_GB2312" w:hAnsi="仿宋_GB2312" w:eastAsia="仿宋_GB2312" w:cs="仿宋_GB2312"/>
          <w:b/>
          <w:bCs/>
          <w:sz w:val="32"/>
          <w:szCs w:val="32"/>
          <w:lang w:val="en-US" w:eastAsia="zh-CN"/>
        </w:rPr>
        <w:t>6月30日、7月25日和8月25日12点前</w:t>
      </w:r>
      <w:r>
        <w:rPr>
          <w:rFonts w:hint="eastAsia" w:ascii="仿宋_GB2312" w:hAnsi="仿宋_GB2312" w:eastAsia="仿宋_GB2312" w:cs="仿宋_GB2312"/>
          <w:sz w:val="32"/>
          <w:szCs w:val="32"/>
          <w:lang w:val="en-US" w:eastAsia="zh-CN"/>
        </w:rPr>
        <w:t>将统计表电子版（参考格式见附件</w:t>
      </w:r>
      <w:bookmarkStart w:id="0" w:name="_GoBack"/>
      <w:r>
        <w:rPr>
          <w:rFonts w:hint="eastAsia" w:ascii="仿宋_GB2312" w:hAnsi="仿宋_GB2312" w:eastAsia="仿宋_GB2312" w:cs="仿宋_GB2312"/>
          <w:sz w:val="32"/>
          <w:szCs w:val="32"/>
          <w:lang w:val="en-US" w:eastAsia="zh-CN"/>
        </w:rPr>
        <w:t>）</w:t>
      </w:r>
      <w:bookmarkEnd w:id="0"/>
      <w:r>
        <w:rPr>
          <w:rFonts w:hint="eastAsia" w:ascii="仿宋_GB2312" w:hAnsi="仿宋_GB2312" w:eastAsia="仿宋_GB2312" w:cs="仿宋_GB2312"/>
          <w:sz w:val="32"/>
          <w:szCs w:val="32"/>
          <w:lang w:val="en-US" w:eastAsia="zh-CN"/>
        </w:rPr>
        <w:t>发至科学技术处李艺邮箱ly1990@ncu.edu.cn。</w:t>
      </w:r>
      <w:r>
        <w:rPr>
          <w:rFonts w:hint="eastAsia" w:ascii="仿宋_GB2312" w:hAnsi="仿宋_GB2312" w:eastAsia="仿宋_GB2312" w:cs="仿宋_GB2312"/>
          <w:b/>
          <w:bCs/>
          <w:sz w:val="32"/>
          <w:szCs w:val="32"/>
          <w:lang w:val="en-US" w:eastAsia="zh-CN"/>
        </w:rPr>
        <w:t>请确保三次报送的落实进展情况无重复，如无相关进展，可不报送。</w:t>
      </w:r>
    </w:p>
    <w:p w14:paraId="71652887">
      <w:pPr>
        <w:rPr>
          <w:rFonts w:hint="eastAsia" w:ascii="仿宋_GB2312" w:hAnsi="仿宋_GB2312" w:eastAsia="仿宋_GB2312" w:cs="仿宋_GB2312"/>
          <w:sz w:val="32"/>
          <w:szCs w:val="32"/>
          <w:lang w:val="en-US" w:eastAsia="zh-CN"/>
        </w:rPr>
      </w:pPr>
    </w:p>
    <w:p w14:paraId="519B818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联系人：李艺 83969146</w:t>
      </w:r>
    </w:p>
    <w:p w14:paraId="51326BA2">
      <w:pPr>
        <w:rPr>
          <w:rFonts w:hint="eastAsia" w:ascii="仿宋_GB2312" w:hAnsi="仿宋_GB2312" w:eastAsia="仿宋_GB2312" w:cs="仿宋_GB2312"/>
          <w:sz w:val="32"/>
          <w:szCs w:val="32"/>
          <w:lang w:val="en-US" w:eastAsia="zh-CN"/>
        </w:rPr>
      </w:pPr>
    </w:p>
    <w:p w14:paraId="2B916C42">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科学技术处</w:t>
      </w:r>
    </w:p>
    <w:p w14:paraId="01420F84">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2025年6月27日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EF797C"/>
    <w:rsid w:val="55D35444"/>
    <w:rsid w:val="5D2F090E"/>
    <w:rsid w:val="70934920"/>
    <w:rsid w:val="7BAA0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352</Words>
  <Characters>392</Characters>
  <Lines>0</Lines>
  <Paragraphs>0</Paragraphs>
  <TotalTime>10</TotalTime>
  <ScaleCrop>false</ScaleCrop>
  <LinksUpToDate>false</LinksUpToDate>
  <CharactersWithSpaces>393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2025-06-27T06:44:00Z</dcterms:created>
  <dc:creator>yiyiyaya</dc:creator>
  <cp:lastModifiedBy>史亚玲</cp:lastModifiedBy>
  <dcterms:modified xsi:type="dcterms:W3CDTF">2025-06-27T08:11:08Z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eyJoZGlkIjoiZTljNmVkNTE3ZDIzMDJjMzc5OTYyNDBmMDFkYjJhN2MiLCJ1c2VySWQiOiIxNjc0OTgwMzY1In0=</vt:lpwstr>
  </property>
  <property fmtid="{D5CDD505-2E9C-101B-9397-08002B2CF9AE}" pid="4" name="ICV">
    <vt:lpwstr>EC93C85C54254CC180631BE92F00C5B7_12</vt:lpwstr>
  </property>
</Properties>
</file>