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FAF4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20" w:beforeAutospacing="0" w:afterAutospacing="0" w:line="560" w:lineRule="exact"/>
        <w:jc w:val="center"/>
        <w:textAlignment w:val="auto"/>
        <w:rPr>
          <w:rFonts w:asciiTheme="minorHAnsi" w:hAnsiTheme="minorHAnsi" w:eastAsiaTheme="minorEastAsia" w:cstheme="minorBidi"/>
          <w:kern w:val="2"/>
          <w:sz w:val="44"/>
          <w:szCs w:val="44"/>
        </w:rPr>
      </w:pPr>
      <w:bookmarkStart w:id="0" w:name="OLE_LINK3"/>
      <w:bookmarkStart w:id="1" w:name="OLE_LINK6"/>
      <w:bookmarkStart w:id="2" w:name="OLE_LINK1"/>
      <w:r>
        <w:rPr>
          <w:rFonts w:asciiTheme="minorHAnsi" w:hAnsiTheme="minorHAnsi" w:eastAsiaTheme="minorEastAsia" w:cstheme="minorBidi"/>
          <w:kern w:val="2"/>
          <w:sz w:val="44"/>
          <w:szCs w:val="44"/>
        </w:rPr>
        <w:t>关于开展科研机构网站建设管理工作</w:t>
      </w:r>
    </w:p>
    <w:p w14:paraId="222CE5D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60" w:afterAutospacing="0" w:line="560" w:lineRule="exact"/>
        <w:jc w:val="center"/>
        <w:textAlignment w:val="auto"/>
        <w:rPr>
          <w:rFonts w:hint="default" w:asciiTheme="minorHAnsi" w:hAnsiTheme="minorHAnsi" w:eastAsiaTheme="minorEastAsia" w:cstheme="minorBidi"/>
          <w:kern w:val="2"/>
          <w:sz w:val="44"/>
          <w:szCs w:val="44"/>
        </w:rPr>
      </w:pPr>
      <w:r>
        <w:rPr>
          <w:rFonts w:asciiTheme="minorHAnsi" w:hAnsiTheme="minorHAnsi" w:eastAsiaTheme="minorEastAsia" w:cstheme="minorBidi"/>
          <w:kern w:val="2"/>
          <w:sz w:val="44"/>
          <w:szCs w:val="44"/>
        </w:rPr>
        <w:t>的通知</w:t>
      </w:r>
    </w:p>
    <w:bookmarkEnd w:id="0"/>
    <w:p w14:paraId="1DD20FC9"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各科研平台：</w:t>
      </w:r>
    </w:p>
    <w:p w14:paraId="7A82A95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全面提升我校科研机构网站建设质量，规范网站管理流程，保障网络安全运行，更好地展示科研成果与平台实力，根据学校近期发布的《关于进一步加强官方网站建设管理的通知》要求及工作部署，现决定开展科研平台网站建设管理工作。有关事项通知如下。​</w:t>
      </w:r>
    </w:p>
    <w:p w14:paraId="7ECF8E7A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一、网站建设工作范围及安排</w:t>
      </w:r>
    </w:p>
    <w:p w14:paraId="01599D42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bidi="ar"/>
        </w:rPr>
        <w:t>（一）</w:t>
      </w:r>
      <w:r>
        <w:rPr>
          <w:rFonts w:hint="eastAsia" w:ascii="仿宋" w:hAnsi="仿宋" w:eastAsia="仿宋"/>
          <w:b/>
          <w:bCs/>
          <w:sz w:val="32"/>
          <w:szCs w:val="32"/>
        </w:rPr>
        <w:t>建设范围</w:t>
      </w:r>
    </w:p>
    <w:p w14:paraId="784F2A49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国家级、部委级、省</w:t>
      </w:r>
      <w:bookmarkStart w:id="3" w:name="OLE_LINK2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级、厅级、校级（含独立编制科研机构、非独立编制科研机构、院系级科研机构）科研平台。</w:t>
      </w:r>
    </w:p>
    <w:p w14:paraId="45C33392">
      <w:pPr>
        <w:spacing w:line="560" w:lineRule="exact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（二）工作安排</w:t>
      </w:r>
    </w:p>
    <w:bookmarkEnd w:id="3"/>
    <w:p w14:paraId="0F04AEB0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1.</w:t>
      </w:r>
      <w:bookmarkStart w:id="4" w:name="OLE_LINK4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国家级或部级科研机构（非涉密）建设独立网站</w:t>
      </w:r>
      <w:bookmarkEnd w:id="4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，并在学校官网相关页面加入链接。</w:t>
      </w:r>
    </w:p>
    <w:p w14:paraId="0C0310D2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2.</w:t>
      </w:r>
      <w:bookmarkStart w:id="5" w:name="OLE_LINK5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省级、厅级、校级（含独立编制科研机构、非独立编制科研机构、院系级科研机构）科研平台</w:t>
      </w:r>
      <w:bookmarkEnd w:id="5"/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栏目建设，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bidi="ar"/>
        </w:rPr>
        <w:t>原则上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在挂靠学院网站设立专栏，并在学校官网加入链接。校级独立建制机构已建设网站的，可保持原有网站链接。</w:t>
      </w:r>
    </w:p>
    <w:p w14:paraId="38572C8D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3.校级独立建制机构</w:t>
      </w:r>
      <w:r>
        <w:rPr>
          <w:rFonts w:hint="eastAsia" w:ascii="仿宋" w:hAnsi="仿宋" w:eastAsia="仿宋" w:cs="仿宋"/>
          <w:sz w:val="32"/>
          <w:szCs w:val="32"/>
        </w:rPr>
        <w:t>若有申请建设独立网站的实际需求，可向《南昌大学科研机构网站建设一览表》（附件二）中标注的二级单位报备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建设独立网站，并在学校官网相关页面加入链接。</w:t>
      </w:r>
    </w:p>
    <w:p w14:paraId="0A04A866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二、网站建设工作任务</w:t>
      </w:r>
    </w:p>
    <w:p w14:paraId="648FD8B8">
      <w:pPr>
        <w:spacing w:line="560" w:lineRule="exact"/>
        <w:ind w:firstLine="641"/>
        <w:rPr>
          <w:rFonts w:ascii="仿宋" w:hAnsi="仿宋" w:eastAsia="仿宋" w:cs="宋体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bidi="ar"/>
        </w:rPr>
        <w:t>（一）已建设网站的科研机构</w:t>
      </w:r>
    </w:p>
    <w:p w14:paraId="1348109B">
      <w:pPr>
        <w:spacing w:line="560" w:lineRule="exact"/>
        <w:ind w:firstLine="641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1.经摸底排查，部分科研机构已建成网站，具体链接已在《</w:t>
      </w:r>
      <w:r>
        <w:rPr>
          <w:rFonts w:hint="eastAsia" w:ascii="仿宋" w:hAnsi="仿宋" w:eastAsia="仿宋" w:cs="仿宋"/>
          <w:sz w:val="32"/>
          <w:szCs w:val="32"/>
        </w:rPr>
        <w:t>南昌大学科研机构网站建设一览表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》（附件二）中标注。请相关科研机构按照学校</w:t>
      </w:r>
      <w:r>
        <w:rPr>
          <w:rFonts w:hint="eastAsia" w:ascii="仿宋" w:hAnsi="仿宋" w:eastAsia="仿宋" w:cs="仿宋"/>
          <w:sz w:val="32"/>
          <w:szCs w:val="32"/>
        </w:rPr>
        <w:t>《关于进一步加强官方网站建设管理的通知》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要求更新完善网站核心栏目内容。网站UI风格应与学校官网协调并体现特色，确保移动端适配良好，并推进英文版网站建设。</w:t>
      </w:r>
    </w:p>
    <w:p w14:paraId="5E047260">
      <w:pPr>
        <w:spacing w:line="560" w:lineRule="exact"/>
        <w:ind w:firstLine="641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2.根据学校《关于进一步加强官方网站建设管理的通知》要求，已建设网站的科研机构须于12月15日前将签字盖章的《二级单位网站自查表》（纸质版）提交至</w:t>
      </w:r>
      <w:r>
        <w:rPr>
          <w:rFonts w:hint="eastAsia" w:ascii="仿宋" w:hAnsi="仿宋" w:eastAsia="仿宋" w:cs="宋体"/>
          <w:b/>
          <w:bCs/>
          <w:color w:val="000000"/>
          <w:kern w:val="0"/>
          <w:sz w:val="32"/>
          <w:szCs w:val="32"/>
          <w:lang w:bidi="ar"/>
        </w:rPr>
        <w:t>办公楼504A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室。</w:t>
      </w:r>
    </w:p>
    <w:p w14:paraId="5ADFEB32">
      <w:pPr>
        <w:numPr>
          <w:ilvl w:val="0"/>
          <w:numId w:val="1"/>
        </w:numPr>
        <w:spacing w:line="560" w:lineRule="exact"/>
        <w:ind w:left="803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未建设网站的科研机构</w:t>
      </w:r>
    </w:p>
    <w:p w14:paraId="7CF35529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1.未建设网站的国家级或部级科研机构（非涉密）需新建设独立网站。</w:t>
      </w:r>
    </w:p>
    <w:p w14:paraId="72D05877">
      <w:pPr>
        <w:pStyle w:val="2"/>
        <w:widowControl/>
        <w:spacing w:beforeAutospacing="0" w:afterAutospacing="0"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32"/>
          <w:szCs w:val="32"/>
          <w:lang w:bidi="ar"/>
        </w:rPr>
        <w:t>2.为规范网站后续运行维护与安全管理，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  <w:t>新建网站的科研机构可参考网络与信息中心提供的网站模板（网址链接：http://cloud.vsbclub.com:18085/，内附网站管理员联系方式）；若需定制化网站，可直接联系管理员沟通，具体价格由科研机构与管理员自行协商确定。​</w:t>
      </w:r>
    </w:p>
    <w:p w14:paraId="24BE4B4A">
      <w:pPr>
        <w:spacing w:line="560" w:lineRule="exact"/>
        <w:ind w:firstLine="643" w:firstLineChars="200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 三、其他工作要求</w:t>
      </w:r>
    </w:p>
    <w:p w14:paraId="3C53B017">
      <w:pPr>
        <w:pStyle w:val="2"/>
        <w:widowControl/>
        <w:spacing w:beforeAutospacing="0" w:afterAutospacing="0" w:line="560" w:lineRule="exact"/>
        <w:ind w:firstLine="643" w:firstLineChars="200"/>
        <w:jc w:val="both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一）</w:t>
      </w:r>
      <w:r>
        <w:rPr>
          <w:rFonts w:ascii="仿宋" w:hAnsi="仿宋" w:eastAsia="仿宋" w:cs="仿宋"/>
          <w:kern w:val="2"/>
          <w:sz w:val="32"/>
          <w:szCs w:val="32"/>
        </w:rPr>
        <w:t>明确网站联系人。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请各科研机构指定专人负责网站管理。未建设网站的省级、厅级、校级科研机构（含独立编制、非独立编制及院系级科研机构），须于11月12日前，在《南昌大学科研机构网站建设一览表》（附件二）的“网站联系人”栏补充 1 名联系人信息。由二级学院统一收集后，报送至科技处高婧 OA 邮箱，便于后续工作对接。</w:t>
      </w:r>
    </w:p>
    <w:p w14:paraId="2D70E2F9">
      <w:pPr>
        <w:pStyle w:val="2"/>
        <w:widowControl/>
        <w:spacing w:beforeAutospacing="0" w:afterAutospacing="0" w:line="560" w:lineRule="exact"/>
        <w:ind w:firstLine="643" w:firstLineChars="200"/>
        <w:rPr>
          <w:rFonts w:hint="default" w:ascii="仿宋" w:hAnsi="仿宋" w:eastAsia="仿宋" w:cs="宋体"/>
          <w:b w:val="0"/>
          <w:bCs w:val="0"/>
          <w:color w:val="000000"/>
          <w:kern w:val="0"/>
          <w:sz w:val="32"/>
          <w:szCs w:val="32"/>
          <w:lang w:bidi="ar"/>
        </w:rPr>
      </w:pPr>
      <w:r>
        <w:rPr>
          <w:rFonts w:ascii="仿宋" w:hAnsi="仿宋" w:eastAsia="仿宋" w:cs="仿宋"/>
          <w:kern w:val="2"/>
          <w:sz w:val="32"/>
          <w:szCs w:val="32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 w:bidi="ar"/>
        </w:rPr>
        <w:t>二）</w:t>
      </w:r>
      <w:r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  <w:t>组织会议。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32"/>
          <w:szCs w:val="32"/>
          <w:lang w:bidi="ar"/>
        </w:rPr>
        <w:t>为推动任务落地、传达学校《关于进一步加强官方网站建设管理的通知》精神，科技处将线上召开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南昌大学科研机构网站建设管理工作布置会</w:t>
      </w:r>
      <w:r>
        <w:rPr>
          <w:rFonts w:ascii="仿宋" w:hAnsi="仿宋" w:eastAsia="仿宋" w:cs="宋体"/>
          <w:b w:val="0"/>
          <w:bCs w:val="0"/>
          <w:color w:val="000000"/>
          <w:kern w:val="0"/>
          <w:sz w:val="32"/>
          <w:szCs w:val="32"/>
          <w:lang w:bidi="ar"/>
        </w:rPr>
        <w:t>。</w:t>
      </w:r>
    </w:p>
    <w:p w14:paraId="1B6FFE74">
      <w:pPr>
        <w:pStyle w:val="2"/>
        <w:widowControl/>
        <w:spacing w:beforeAutospacing="0" w:afterAutospacing="0"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ascii="仿宋" w:hAnsi="仿宋" w:eastAsia="仿宋" w:cs="宋体"/>
          <w:b w:val="0"/>
          <w:bCs w:val="0"/>
          <w:color w:val="000000"/>
          <w:kern w:val="0"/>
          <w:sz w:val="32"/>
          <w:szCs w:val="32"/>
          <w:lang w:bidi="ar"/>
        </w:rPr>
        <w:t>会议时间：</w: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11月7日（周五）上午10：00</w:t>
      </w:r>
    </w:p>
    <w:p w14:paraId="2578FA99">
      <w:pPr>
        <w:pStyle w:val="2"/>
        <w:widowControl/>
        <w:spacing w:beforeAutospacing="0" w:afterAutospacing="0" w:line="560" w:lineRule="exact"/>
        <w:ind w:firstLine="640" w:firstLineChars="200"/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</w:pP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>会议链接：</w:t>
      </w:r>
    </w:p>
    <w:p w14:paraId="5055026E">
      <w:pPr>
        <w:pStyle w:val="2"/>
        <w:widowControl/>
        <w:spacing w:beforeAutospacing="0" w:afterAutospacing="0" w:line="560" w:lineRule="exact"/>
        <w:ind w:firstLine="640" w:firstLineChars="200"/>
        <w:rPr>
          <w:rStyle w:val="8"/>
          <w:rFonts w:hint="default" w:ascii="Times New Roman" w:hAnsi="Times New Roman" w:eastAsia="仿宋"/>
          <w:b w:val="0"/>
          <w:bCs w:val="0"/>
          <w:kern w:val="2"/>
          <w:sz w:val="32"/>
          <w:szCs w:val="32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  <w:fldChar w:fldCharType="begin"/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  <w:instrText xml:space="preserve"> </w:instrText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instrText xml:space="preserve">HYPERLINK "https://meeting.tencent.com/dm/YtpagSOvlXVA"</w:instrTex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  <w:instrText xml:space="preserve"> </w:instrText>
      </w: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  <w:fldChar w:fldCharType="separate"/>
      </w:r>
      <w:r>
        <w:rPr>
          <w:rStyle w:val="8"/>
          <w:rFonts w:hint="default" w:ascii="Times New Roman" w:hAnsi="Times New Roman" w:eastAsia="仿宋"/>
          <w:b w:val="0"/>
          <w:bCs w:val="0"/>
          <w:kern w:val="2"/>
          <w:sz w:val="32"/>
          <w:szCs w:val="32"/>
        </w:rPr>
        <w:t>https://meeting.tencent.com/dm/YtpagSOvlXVA</w:t>
      </w:r>
    </w:p>
    <w:p w14:paraId="39C79A28">
      <w:pPr>
        <w:pStyle w:val="2"/>
        <w:widowControl/>
        <w:spacing w:beforeAutospacing="0" w:afterAutospacing="0"/>
        <w:ind w:firstLine="640" w:firstLineChars="200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</w:pPr>
      <w:r>
        <w:rPr>
          <w:rFonts w:hint="default" w:ascii="仿宋" w:hAnsi="仿宋" w:eastAsia="仿宋" w:cs="仿宋"/>
          <w:b w:val="0"/>
          <w:bCs w:val="0"/>
          <w:kern w:val="2"/>
          <w:sz w:val="32"/>
          <w:szCs w:val="32"/>
        </w:rPr>
        <w:fldChar w:fldCharType="end"/>
      </w:r>
      <w:r>
        <w:rPr>
          <w:rFonts w:ascii="仿宋" w:hAnsi="仿宋" w:eastAsia="仿宋" w:cs="仿宋"/>
          <w:b w:val="0"/>
          <w:bCs w:val="0"/>
          <w:kern w:val="2"/>
          <w:sz w:val="32"/>
          <w:szCs w:val="32"/>
        </w:rPr>
        <w:t xml:space="preserve">参会人员：二级学院、国家级、部级及已建设网站的科研机构的科研副院长、科研秘书及网站联系人 </w:t>
      </w:r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eastAsia="zh-CN"/>
        </w:rPr>
        <w:t>。</w:t>
      </w:r>
    </w:p>
    <w:p w14:paraId="7A8F6D9F">
      <w:pPr>
        <w:spacing w:line="560" w:lineRule="exact"/>
        <w:ind w:firstLine="643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会议回执。</w:t>
      </w:r>
      <w:r>
        <w:rPr>
          <w:rFonts w:hint="eastAsia" w:ascii="仿宋" w:hAnsi="仿宋" w:eastAsia="仿宋" w:cs="仿宋"/>
          <w:sz w:val="32"/>
          <w:szCs w:val="32"/>
        </w:rPr>
        <w:t>请各单位于2025年11月6日（星期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</w:t>
      </w:r>
      <w:r>
        <w:rPr>
          <w:rFonts w:hint="eastAsia" w:ascii="仿宋" w:hAnsi="仿宋" w:eastAsia="仿宋" w:cs="仿宋"/>
          <w:sz w:val="32"/>
          <w:szCs w:val="32"/>
        </w:rPr>
        <w:t>）下午17:00前，通过指定的在线表格</w:t>
      </w:r>
    </w:p>
    <w:p w14:paraId="3A17EEE0">
      <w:pPr>
        <w:spacing w:line="560" w:lineRule="exact"/>
        <w:jc w:val="left"/>
        <w:rPr>
          <w:rFonts w:ascii="仿宋" w:hAnsi="仿宋" w:eastAsia="仿宋" w:cs="仿宋"/>
          <w:sz w:val="32"/>
          <w:szCs w:val="32"/>
        </w:rPr>
      </w:pPr>
      <w:bookmarkStart w:id="6" w:name="OLE_LINK7"/>
      <w:r>
        <w:fldChar w:fldCharType="begin"/>
      </w:r>
      <w:r>
        <w:instrText xml:space="preserve"> HYPERLINK "https://docs.qq.com/sheet/DYk1EY25vWEp4T2Zu" </w:instrText>
      </w:r>
      <w:r>
        <w:fldChar w:fldCharType="separate"/>
      </w:r>
      <w:r>
        <w:rPr>
          <w:rStyle w:val="8"/>
          <w:rFonts w:hint="eastAsia" w:ascii="仿宋" w:hAnsi="仿宋" w:eastAsia="仿宋" w:cs="仿宋"/>
          <w:sz w:val="32"/>
          <w:szCs w:val="32"/>
        </w:rPr>
        <w:t>https://docs.qq.com/sheet/DYk1EY25vWEp4T2Zu</w:t>
      </w:r>
      <w:r>
        <w:rPr>
          <w:rStyle w:val="8"/>
          <w:rFonts w:hint="eastAsia" w:ascii="仿宋" w:hAnsi="仿宋" w:eastAsia="仿宋" w:cs="仿宋"/>
          <w:sz w:val="32"/>
          <w:szCs w:val="32"/>
        </w:rPr>
        <w:fldChar w:fldCharType="end"/>
      </w:r>
      <w:bookmarkEnd w:id="6"/>
      <w:r>
        <w:rPr>
          <w:rFonts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准确填写参会人员及网站联系人信息。</w:t>
      </w:r>
    </w:p>
    <w:bookmarkEnd w:id="1"/>
    <w:p w14:paraId="275142FB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联系人：高婧</w:t>
      </w:r>
      <w:bookmarkStart w:id="7" w:name="_GoBack"/>
      <w:bookmarkEnd w:id="7"/>
    </w:p>
    <w:p w14:paraId="6970CE3F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联系电话：83969146</w:t>
      </w:r>
    </w:p>
    <w:p w14:paraId="0995C434">
      <w:pPr>
        <w:spacing w:line="560" w:lineRule="exact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 xml:space="preserve">  附件：</w:t>
      </w:r>
    </w:p>
    <w:p w14:paraId="04A27B70"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1.《</w:t>
      </w:r>
      <w:r>
        <w:rPr>
          <w:rFonts w:hint="eastAsia" w:ascii="仿宋" w:hAnsi="仿宋" w:eastAsia="仿宋" w:cs="仿宋"/>
          <w:sz w:val="32"/>
          <w:szCs w:val="32"/>
        </w:rPr>
        <w:t>关于进一步加强官方网站建设管理的通知》</w:t>
      </w:r>
    </w:p>
    <w:p w14:paraId="49F0B697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2.《</w:t>
      </w:r>
      <w:r>
        <w:rPr>
          <w:rFonts w:hint="eastAsia" w:ascii="仿宋" w:hAnsi="仿宋" w:eastAsia="仿宋" w:cs="仿宋"/>
          <w:sz w:val="32"/>
          <w:szCs w:val="32"/>
        </w:rPr>
        <w:t>南昌大学科研机构网站建设一览表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 xml:space="preserve">》 </w:t>
      </w:r>
    </w:p>
    <w:p w14:paraId="0B0CC143">
      <w:pPr>
        <w:spacing w:line="560" w:lineRule="exact"/>
        <w:ind w:firstLine="6080" w:firstLineChars="19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 xml:space="preserve">  </w:t>
      </w:r>
    </w:p>
    <w:p w14:paraId="39BB51BB">
      <w:pPr>
        <w:spacing w:line="560" w:lineRule="exact"/>
        <w:ind w:firstLine="6400" w:firstLineChars="20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>科学技术处</w:t>
      </w:r>
    </w:p>
    <w:p w14:paraId="09D214AF">
      <w:pPr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bidi="ar"/>
        </w:rPr>
        <w:t xml:space="preserve">                                2025年11月5日</w:t>
      </w:r>
    </w:p>
    <w:bookmarkEnd w:id="2"/>
    <w:p w14:paraId="69A57B1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6F71A8"/>
    <w:multiLevelType w:val="singleLevel"/>
    <w:tmpl w:val="496F71A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8F20CC5"/>
    <w:rsid w:val="00105AE8"/>
    <w:rsid w:val="001F37BA"/>
    <w:rsid w:val="00225A3B"/>
    <w:rsid w:val="00651B8F"/>
    <w:rsid w:val="00963801"/>
    <w:rsid w:val="009B3375"/>
    <w:rsid w:val="00A57E22"/>
    <w:rsid w:val="00A7284C"/>
    <w:rsid w:val="08533D34"/>
    <w:rsid w:val="101E4619"/>
    <w:rsid w:val="1BE85270"/>
    <w:rsid w:val="2CB85C09"/>
    <w:rsid w:val="375A750E"/>
    <w:rsid w:val="39530729"/>
    <w:rsid w:val="4270469C"/>
    <w:rsid w:val="431467C7"/>
    <w:rsid w:val="44FF3438"/>
    <w:rsid w:val="546B16A2"/>
    <w:rsid w:val="691D1862"/>
    <w:rsid w:val="6D155135"/>
    <w:rsid w:val="6F653D83"/>
    <w:rsid w:val="727E4290"/>
    <w:rsid w:val="78F20CC5"/>
    <w:rsid w:val="7AE04E41"/>
    <w:rsid w:val="7C41194D"/>
    <w:rsid w:val="7DF3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1237</Words>
  <Characters>1391</Characters>
  <Lines>11</Lines>
  <Paragraphs>3</Paragraphs>
  <TotalTime>21</TotalTime>
  <ScaleCrop>false</ScaleCrop>
  <LinksUpToDate>false</LinksUpToDate>
  <CharactersWithSpaces>1436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2025-11-05T08:43:00Z</dcterms:created>
  <dc:creator>高婧</dc:creator>
  <cp:lastModifiedBy>李亚平</cp:lastModifiedBy>
  <dcterms:modified xsi:type="dcterms:W3CDTF">2025-11-06T02:14:44Z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525D6AC5C6CE4015BD3BFCB1A02AE46E</vt:lpwstr>
  </property>
  <property fmtid="{D5CDD505-2E9C-101B-9397-08002B2CF9AE}" pid="4" name="KSOTemplateDocerSaveRecord">
    <vt:lpwstr>eyJoZGlkIjoiOGFlOGY3N2ZkNzY2OWQ3NWI5ODM3MjRhN2RmYTA2OTEiLCJ1c2VySWQiOiIxNjcyNjI0MjA0In0=</vt:lpwstr>
  </property>
</Properties>
</file>